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00B6F" w14:textId="77777777" w:rsidR="007C7BC2" w:rsidRDefault="007C7BC2">
      <w:pPr>
        <w:ind w:right="-1"/>
        <w:rPr>
          <w:rFonts w:ascii="Times New Roman" w:hAnsi="Times New Roman"/>
          <w:sz w:val="28"/>
          <w:szCs w:val="28"/>
        </w:rPr>
      </w:pPr>
    </w:p>
    <w:tbl>
      <w:tblPr>
        <w:tblStyle w:val="ad"/>
        <w:tblW w:w="109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4886"/>
      </w:tblGrid>
      <w:tr w:rsidR="007C7BC2" w14:paraId="3B7C5E63" w14:textId="77777777">
        <w:tc>
          <w:tcPr>
            <w:tcW w:w="6062" w:type="dxa"/>
          </w:tcPr>
          <w:p w14:paraId="64E36B20" w14:textId="77777777" w:rsidR="007C7BC2" w:rsidRDefault="007C7BC2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</w:p>
          <w:p w14:paraId="5AF89140" w14:textId="13B1F524" w:rsidR="007C7BC2" w:rsidRDefault="007C7BC2" w:rsidP="00AA5720">
            <w:pPr>
              <w:pStyle w:val="Default"/>
            </w:pPr>
          </w:p>
        </w:tc>
        <w:tc>
          <w:tcPr>
            <w:tcW w:w="4886" w:type="dxa"/>
          </w:tcPr>
          <w:p w14:paraId="0CE93A31" w14:textId="77777777" w:rsidR="007C7BC2" w:rsidRDefault="007C7BC2" w:rsidP="00AA5720">
            <w:pPr>
              <w:pStyle w:val="Default"/>
            </w:pPr>
          </w:p>
          <w:p w14:paraId="6A6A1987" w14:textId="77777777" w:rsidR="007C7BC2" w:rsidRDefault="00000000" w:rsidP="00AA5720">
            <w:pPr>
              <w:pStyle w:val="Default"/>
            </w:pPr>
            <w:r>
              <w:t>«УТВЕРЖДАЮ»</w:t>
            </w:r>
          </w:p>
          <w:p w14:paraId="036244EF" w14:textId="317732FF" w:rsidR="007C7BC2" w:rsidRDefault="00EE6C68" w:rsidP="00AA5720">
            <w:pPr>
              <w:pStyle w:val="Default"/>
            </w:pPr>
            <w:r>
              <w:t>Вице-</w:t>
            </w:r>
            <w:r w:rsidR="0056214D">
              <w:t>Президент РОО</w:t>
            </w:r>
          </w:p>
          <w:p w14:paraId="6BFB4616" w14:textId="77777777" w:rsidR="007C7BC2" w:rsidRDefault="00000000" w:rsidP="00AA5720">
            <w:pPr>
              <w:pStyle w:val="Default"/>
            </w:pPr>
            <w:r>
              <w:t xml:space="preserve">«Федерация спортивного туризма Республики Башкортостан» </w:t>
            </w:r>
          </w:p>
          <w:p w14:paraId="21BC9BDA" w14:textId="77777777" w:rsidR="007C7BC2" w:rsidRDefault="007C7BC2" w:rsidP="00AA5720">
            <w:pPr>
              <w:pStyle w:val="Default"/>
            </w:pPr>
          </w:p>
          <w:p w14:paraId="5BB3B65D" w14:textId="77777777" w:rsidR="007C7BC2" w:rsidRDefault="007C7BC2" w:rsidP="00AA5720">
            <w:pPr>
              <w:pStyle w:val="Default"/>
            </w:pPr>
          </w:p>
          <w:p w14:paraId="1867E228" w14:textId="5C14723B" w:rsidR="007C7BC2" w:rsidRDefault="00000000" w:rsidP="00AA5720">
            <w:pPr>
              <w:pStyle w:val="Default"/>
            </w:pPr>
            <w:r>
              <w:t>________________</w:t>
            </w:r>
            <w:r w:rsidR="00EE6C68">
              <w:t>В.А</w:t>
            </w:r>
            <w:r>
              <w:t xml:space="preserve">. </w:t>
            </w:r>
            <w:proofErr w:type="spellStart"/>
            <w:r w:rsidR="00EE6C68">
              <w:t>Штинов</w:t>
            </w:r>
            <w:proofErr w:type="spellEnd"/>
          </w:p>
          <w:p w14:paraId="645BE03C" w14:textId="6A3BD26B" w:rsidR="007C7BC2" w:rsidRDefault="00000000" w:rsidP="00AA5720">
            <w:pPr>
              <w:pStyle w:val="Default"/>
            </w:pPr>
            <w:r>
              <w:t>«_____</w:t>
            </w:r>
            <w:proofErr w:type="gramStart"/>
            <w:r>
              <w:t>_»_</w:t>
            </w:r>
            <w:proofErr w:type="gramEnd"/>
            <w:r>
              <w:t>_______________202</w:t>
            </w:r>
            <w:r w:rsidR="001046CB">
              <w:t>5</w:t>
            </w:r>
            <w:r>
              <w:t xml:space="preserve"> г.</w:t>
            </w:r>
          </w:p>
          <w:p w14:paraId="33B6577B" w14:textId="77777777" w:rsidR="007C7BC2" w:rsidRDefault="007C7BC2" w:rsidP="00AA5720">
            <w:pPr>
              <w:pStyle w:val="Default"/>
            </w:pPr>
          </w:p>
          <w:p w14:paraId="7546E2EC" w14:textId="77777777" w:rsidR="007C7BC2" w:rsidRDefault="007C7BC2" w:rsidP="00AA5720">
            <w:pPr>
              <w:pStyle w:val="Default"/>
            </w:pPr>
          </w:p>
        </w:tc>
      </w:tr>
    </w:tbl>
    <w:p w14:paraId="2D3DD01C" w14:textId="77777777" w:rsidR="007C7BC2" w:rsidRDefault="007C7BC2" w:rsidP="00AA5720">
      <w:pPr>
        <w:pStyle w:val="Default"/>
      </w:pPr>
    </w:p>
    <w:p w14:paraId="632C4807" w14:textId="77777777" w:rsidR="001046CB" w:rsidRDefault="001046CB" w:rsidP="00AA5720">
      <w:pPr>
        <w:pStyle w:val="Default"/>
      </w:pPr>
    </w:p>
    <w:p w14:paraId="47DF2443" w14:textId="77777777" w:rsidR="001046CB" w:rsidRDefault="001046CB" w:rsidP="00AA5720">
      <w:pPr>
        <w:pStyle w:val="Default"/>
      </w:pPr>
    </w:p>
    <w:p w14:paraId="61262152" w14:textId="77777777" w:rsidR="001046CB" w:rsidRDefault="001046CB" w:rsidP="00AA5720">
      <w:pPr>
        <w:pStyle w:val="Default"/>
      </w:pPr>
    </w:p>
    <w:p w14:paraId="37659B56" w14:textId="77777777" w:rsidR="007C7BC2" w:rsidRDefault="00000000" w:rsidP="00AA5720">
      <w:pPr>
        <w:pStyle w:val="Default"/>
      </w:pPr>
      <w:r>
        <w:t>РЕГЛАМЕНТ</w:t>
      </w:r>
    </w:p>
    <w:p w14:paraId="2F4AF1BB" w14:textId="77777777" w:rsidR="000C2262" w:rsidRDefault="000C2262" w:rsidP="001046CB">
      <w:pPr>
        <w:pStyle w:val="Default"/>
      </w:pPr>
      <w:r>
        <w:t xml:space="preserve">Городские соревнования </w:t>
      </w:r>
    </w:p>
    <w:p w14:paraId="1BD5AA81" w14:textId="05E4A2EC" w:rsidR="001046CB" w:rsidRDefault="000C2262" w:rsidP="001046CB">
      <w:pPr>
        <w:pStyle w:val="Default"/>
      </w:pPr>
      <w:r>
        <w:t>в рамках фестиваля «Весенние старты»</w:t>
      </w:r>
      <w:r w:rsidR="001046CB" w:rsidRPr="001046CB">
        <w:t xml:space="preserve"> по спортивному туризму  </w:t>
      </w:r>
    </w:p>
    <w:p w14:paraId="4A95FE9A" w14:textId="67D94F92" w:rsidR="001046CB" w:rsidRDefault="001046CB" w:rsidP="001046CB">
      <w:pPr>
        <w:pStyle w:val="Default"/>
      </w:pPr>
      <w:r w:rsidRPr="001046CB">
        <w:t xml:space="preserve">в дисциплине "северная ходьба" </w:t>
      </w:r>
    </w:p>
    <w:p w14:paraId="500511ED" w14:textId="71FE433E" w:rsidR="001046CB" w:rsidRDefault="001046CB" w:rsidP="001046CB">
      <w:pPr>
        <w:pStyle w:val="Default"/>
      </w:pPr>
      <w:r w:rsidRPr="001046CB">
        <w:t>, набережная р. Белая.</w:t>
      </w:r>
      <w:r>
        <w:t xml:space="preserve"> </w:t>
      </w:r>
      <w:r w:rsidR="00941C95">
        <w:t xml:space="preserve"> </w:t>
      </w:r>
    </w:p>
    <w:p w14:paraId="69D5CDD5" w14:textId="74C77688" w:rsidR="007C7BC2" w:rsidRDefault="00000000" w:rsidP="00AA5720">
      <w:pPr>
        <w:pStyle w:val="Default"/>
      </w:pPr>
      <w:r>
        <w:t xml:space="preserve">(код </w:t>
      </w:r>
      <w:r w:rsidR="00EE6C68">
        <w:t xml:space="preserve">ВРВС </w:t>
      </w:r>
      <w:r>
        <w:rPr>
          <w:shd w:val="clear" w:color="auto" w:fill="FFFFFF"/>
        </w:rPr>
        <w:t>0840291811Л)</w:t>
      </w:r>
      <w:r>
        <w:t xml:space="preserve"> </w:t>
      </w:r>
    </w:p>
    <w:p w14:paraId="4A464FE7" w14:textId="77777777" w:rsidR="007C7BC2" w:rsidRDefault="007C7BC2" w:rsidP="00AA5720">
      <w:pPr>
        <w:pStyle w:val="Default"/>
      </w:pPr>
    </w:p>
    <w:p w14:paraId="3B91A8FB" w14:textId="77777777" w:rsidR="001046CB" w:rsidRDefault="001046CB" w:rsidP="00AA5720">
      <w:pPr>
        <w:pStyle w:val="Default"/>
      </w:pPr>
    </w:p>
    <w:p w14:paraId="1CC5E525" w14:textId="77777777" w:rsidR="001046CB" w:rsidRDefault="001046CB" w:rsidP="00AA5720">
      <w:pPr>
        <w:pStyle w:val="Default"/>
      </w:pPr>
    </w:p>
    <w:p w14:paraId="331FF46A" w14:textId="77777777" w:rsidR="001046CB" w:rsidRDefault="001046CB" w:rsidP="00AA5720">
      <w:pPr>
        <w:pStyle w:val="Default"/>
      </w:pPr>
    </w:p>
    <w:p w14:paraId="65D94125" w14:textId="47D127EC" w:rsidR="00113092" w:rsidRPr="00113092" w:rsidRDefault="001046CB" w:rsidP="00113092">
      <w:pPr>
        <w:spacing w:before="100" w:beforeAutospacing="1" w:after="100" w:afterAutospacing="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noProof/>
        </w:rPr>
        <w:drawing>
          <wp:inline distT="0" distB="0" distL="0" distR="0" wp14:anchorId="0EB13EB4" wp14:editId="47664AEA">
            <wp:extent cx="6287247" cy="3508359"/>
            <wp:effectExtent l="0" t="0" r="0" b="0"/>
            <wp:docPr id="103735259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9506" cy="3526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C22AA1" w14:textId="0D7B4401" w:rsidR="0056214D" w:rsidRPr="0056214D" w:rsidRDefault="0056214D" w:rsidP="0056214D">
      <w:pPr>
        <w:spacing w:before="100" w:beforeAutospacing="1" w:after="100" w:afterAutospacing="1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66A5CC4" w14:textId="1CF69E09" w:rsidR="007C7BC2" w:rsidRDefault="00113092" w:rsidP="00AA5720">
      <w:pPr>
        <w:pStyle w:val="Default"/>
      </w:pPr>
      <w:r>
        <w:rPr>
          <w:lang w:val="en-US"/>
        </w:rPr>
        <w:tab/>
      </w:r>
      <w:r>
        <w:rPr>
          <w:lang w:val="en-US"/>
        </w:rPr>
        <w:tab/>
      </w:r>
    </w:p>
    <w:p w14:paraId="6975C02A" w14:textId="77777777" w:rsidR="007C7BC2" w:rsidRDefault="007C7BC2" w:rsidP="00AA5720">
      <w:pPr>
        <w:pStyle w:val="Default"/>
      </w:pPr>
    </w:p>
    <w:p w14:paraId="6559F9ED" w14:textId="77777777" w:rsidR="007C7BC2" w:rsidRDefault="007C7BC2" w:rsidP="00AA5720">
      <w:pPr>
        <w:pStyle w:val="Default"/>
      </w:pPr>
    </w:p>
    <w:p w14:paraId="47D5DDCD" w14:textId="77777777" w:rsidR="007C7BC2" w:rsidRDefault="007C7BC2" w:rsidP="00AA5720">
      <w:pPr>
        <w:pStyle w:val="Default"/>
      </w:pPr>
    </w:p>
    <w:p w14:paraId="72AAE01B" w14:textId="0CFD4D01" w:rsidR="007C7BC2" w:rsidRDefault="00000000" w:rsidP="00AA5720">
      <w:pPr>
        <w:pStyle w:val="Default"/>
      </w:pPr>
      <w:r>
        <w:t>202</w:t>
      </w:r>
      <w:r w:rsidR="001046CB">
        <w:t>5</w:t>
      </w:r>
      <w:r>
        <w:t xml:space="preserve"> год</w:t>
      </w:r>
    </w:p>
    <w:p w14:paraId="20645576" w14:textId="77777777" w:rsidR="007C7BC2" w:rsidRDefault="007C7BC2" w:rsidP="00AA5720">
      <w:pPr>
        <w:pStyle w:val="Default"/>
      </w:pPr>
    </w:p>
    <w:p w14:paraId="0D70D02C" w14:textId="77777777" w:rsidR="008B242C" w:rsidRDefault="008B242C" w:rsidP="00AA5720">
      <w:pPr>
        <w:pStyle w:val="Default"/>
      </w:pPr>
    </w:p>
    <w:p w14:paraId="442F47D7" w14:textId="77777777" w:rsidR="007C7BC2" w:rsidRDefault="007C7BC2" w:rsidP="00AA5720">
      <w:pPr>
        <w:pStyle w:val="Default"/>
        <w:rPr>
          <w:lang w:val="en-US"/>
        </w:rPr>
      </w:pPr>
    </w:p>
    <w:p w14:paraId="7F21187B" w14:textId="77777777" w:rsidR="007C7BC2" w:rsidRDefault="00000000">
      <w:pPr>
        <w:numPr>
          <w:ilvl w:val="0"/>
          <w:numId w:val="1"/>
        </w:numPr>
        <w:tabs>
          <w:tab w:val="left" w:pos="284"/>
        </w:tabs>
        <w:ind w:left="0" w:firstLine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ОБЩИЕ ПОЛОЖЕНИЯ</w:t>
      </w:r>
    </w:p>
    <w:p w14:paraId="33B52BAF" w14:textId="4EE7C7CD" w:rsidR="007C7BC2" w:rsidRDefault="006777F0">
      <w:pPr>
        <w:ind w:firstLine="708"/>
        <w:jc w:val="both"/>
        <w:outlineLvl w:val="0"/>
        <w:rPr>
          <w:rFonts w:ascii="Times New Roman" w:hAnsi="Times New Roman"/>
          <w:sz w:val="24"/>
          <w:szCs w:val="24"/>
        </w:rPr>
      </w:pPr>
      <w:r>
        <w:t xml:space="preserve">Городские </w:t>
      </w:r>
      <w:proofErr w:type="gramStart"/>
      <w:r>
        <w:t xml:space="preserve">соревнования </w:t>
      </w:r>
      <w:r w:rsidR="001046CB" w:rsidRPr="001046CB">
        <w:t xml:space="preserve"> </w:t>
      </w:r>
      <w:r w:rsidR="0056214D">
        <w:rPr>
          <w:rFonts w:ascii="Times New Roman" w:hAnsi="Times New Roman"/>
          <w:sz w:val="24"/>
          <w:szCs w:val="24"/>
        </w:rPr>
        <w:t>по</w:t>
      </w:r>
      <w:proofErr w:type="gramEnd"/>
      <w:r w:rsidR="0056214D">
        <w:rPr>
          <w:rFonts w:ascii="Times New Roman" w:hAnsi="Times New Roman"/>
          <w:sz w:val="24"/>
          <w:szCs w:val="24"/>
        </w:rPr>
        <w:t xml:space="preserve"> спортивному туризму в дисциплине «Северная ходьба» (далее – Соревнование) проводится в соответствии с Правилами вида спорта «Спортивный туризм» (спортивной дисциплины «Северная ходьба») и</w:t>
      </w:r>
      <w:r w:rsidR="0056214D">
        <w:rPr>
          <w:rFonts w:ascii="Times New Roman" w:hAnsi="Times New Roman"/>
          <w:bCs/>
          <w:sz w:val="24"/>
          <w:szCs w:val="24"/>
        </w:rPr>
        <w:t xml:space="preserve"> утверждённым Календарным планом </w:t>
      </w:r>
      <w:r w:rsidR="000C2262">
        <w:rPr>
          <w:rFonts w:ascii="Times New Roman" w:hAnsi="Times New Roman"/>
          <w:bCs/>
          <w:sz w:val="24"/>
          <w:szCs w:val="24"/>
        </w:rPr>
        <w:t xml:space="preserve">физкультурных </w:t>
      </w:r>
      <w:r w:rsidR="0056214D">
        <w:rPr>
          <w:rFonts w:ascii="Times New Roman" w:hAnsi="Times New Roman"/>
          <w:bCs/>
          <w:sz w:val="24"/>
          <w:szCs w:val="24"/>
        </w:rPr>
        <w:t xml:space="preserve"> мероприятий </w:t>
      </w:r>
      <w:proofErr w:type="spellStart"/>
      <w:r w:rsidR="00EB731F">
        <w:rPr>
          <w:rFonts w:ascii="Times New Roman" w:hAnsi="Times New Roman"/>
          <w:bCs/>
          <w:sz w:val="24"/>
          <w:szCs w:val="24"/>
        </w:rPr>
        <w:t>г.Уфы</w:t>
      </w:r>
      <w:proofErr w:type="spellEnd"/>
      <w:r w:rsidR="0056214D">
        <w:rPr>
          <w:rFonts w:ascii="Times New Roman" w:hAnsi="Times New Roman"/>
          <w:bCs/>
          <w:sz w:val="24"/>
          <w:szCs w:val="24"/>
        </w:rPr>
        <w:t xml:space="preserve"> на 202</w:t>
      </w:r>
      <w:r w:rsidR="00EB731F">
        <w:rPr>
          <w:rFonts w:ascii="Times New Roman" w:hAnsi="Times New Roman"/>
          <w:bCs/>
          <w:sz w:val="24"/>
          <w:szCs w:val="24"/>
        </w:rPr>
        <w:t>5</w:t>
      </w:r>
      <w:r w:rsidR="0056214D">
        <w:rPr>
          <w:rFonts w:ascii="Times New Roman" w:hAnsi="Times New Roman"/>
          <w:bCs/>
          <w:sz w:val="24"/>
          <w:szCs w:val="24"/>
        </w:rPr>
        <w:t xml:space="preserve"> год.</w:t>
      </w:r>
    </w:p>
    <w:p w14:paraId="48599BEF" w14:textId="77777777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Информация о соревнованиях размещается на сайте </w:t>
      </w:r>
      <w:hyperlink r:id="rId8" w:history="1">
        <w:r w:rsidR="007C7BC2">
          <w:rPr>
            <w:rStyle w:val="a5"/>
            <w:rFonts w:ascii="Times New Roman" w:hAnsi="Times New Roman"/>
            <w:bCs/>
            <w:sz w:val="24"/>
            <w:szCs w:val="24"/>
            <w:lang w:val="en-US"/>
          </w:rPr>
          <w:t>http</w:t>
        </w:r>
        <w:r w:rsidR="007C7BC2">
          <w:rPr>
            <w:rStyle w:val="a5"/>
            <w:rFonts w:ascii="Times New Roman" w:hAnsi="Times New Roman"/>
            <w:bCs/>
            <w:sz w:val="24"/>
            <w:szCs w:val="24"/>
          </w:rPr>
          <w:t>://</w:t>
        </w:r>
        <w:r w:rsidR="007C7BC2">
          <w:rPr>
            <w:rStyle w:val="a5"/>
            <w:rFonts w:ascii="Times New Roman" w:hAnsi="Times New Roman"/>
            <w:bCs/>
            <w:sz w:val="24"/>
            <w:szCs w:val="24"/>
            <w:lang w:val="en-US"/>
          </w:rPr>
          <w:t>vk</w:t>
        </w:r>
        <w:r w:rsidR="007C7BC2">
          <w:rPr>
            <w:rStyle w:val="a5"/>
            <w:rFonts w:ascii="Times New Roman" w:hAnsi="Times New Roman"/>
            <w:bCs/>
            <w:sz w:val="24"/>
            <w:szCs w:val="24"/>
          </w:rPr>
          <w:t>.</w:t>
        </w:r>
        <w:r w:rsidR="007C7BC2">
          <w:rPr>
            <w:rStyle w:val="a5"/>
            <w:rFonts w:ascii="Times New Roman" w:hAnsi="Times New Roman"/>
            <w:bCs/>
            <w:sz w:val="24"/>
            <w:szCs w:val="24"/>
            <w:lang w:val="en-US"/>
          </w:rPr>
          <w:t>com</w:t>
        </w:r>
        <w:r w:rsidR="007C7BC2">
          <w:rPr>
            <w:rStyle w:val="a5"/>
            <w:rFonts w:ascii="Times New Roman" w:hAnsi="Times New Roman"/>
            <w:bCs/>
            <w:sz w:val="24"/>
            <w:szCs w:val="24"/>
          </w:rPr>
          <w:t>/</w:t>
        </w:r>
        <w:r w:rsidR="007C7BC2">
          <w:rPr>
            <w:rStyle w:val="a5"/>
            <w:rFonts w:ascii="Times New Roman" w:hAnsi="Times New Roman"/>
            <w:bCs/>
            <w:sz w:val="24"/>
            <w:szCs w:val="24"/>
            <w:lang w:val="en-US"/>
          </w:rPr>
          <w:t>tssrb</w:t>
        </w:r>
      </w:hyperlink>
      <w:r>
        <w:rPr>
          <w:rFonts w:ascii="Times New Roman" w:hAnsi="Times New Roman"/>
          <w:bCs/>
          <w:sz w:val="24"/>
          <w:szCs w:val="24"/>
        </w:rPr>
        <w:t xml:space="preserve"> и </w:t>
      </w:r>
      <w:hyperlink r:id="rId9" w:history="1">
        <w:r w:rsidR="007C7BC2">
          <w:rPr>
            <w:rStyle w:val="a5"/>
            <w:rFonts w:ascii="Times New Roman" w:hAnsi="Times New Roman"/>
            <w:bCs/>
            <w:sz w:val="24"/>
            <w:szCs w:val="24"/>
          </w:rPr>
          <w:t>https://vk.com/tvoixod</w:t>
        </w:r>
      </w:hyperlink>
    </w:p>
    <w:p w14:paraId="30C004FB" w14:textId="77777777" w:rsidR="007C7BC2" w:rsidRDefault="007C7BC2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</w:p>
    <w:p w14:paraId="518BCCE7" w14:textId="77777777" w:rsidR="007C7BC2" w:rsidRDefault="00000000">
      <w:pPr>
        <w:numPr>
          <w:ilvl w:val="0"/>
          <w:numId w:val="1"/>
        </w:numPr>
        <w:tabs>
          <w:tab w:val="left" w:pos="284"/>
        </w:tabs>
        <w:ind w:left="0" w:firstLine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ЦЕЛИ И ЗАДАЧИ</w:t>
      </w:r>
    </w:p>
    <w:p w14:paraId="7B408AD6" w14:textId="77777777" w:rsidR="007C7BC2" w:rsidRDefault="00000000">
      <w:pPr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Соревнование проводится с целью:</w:t>
      </w:r>
    </w:p>
    <w:p w14:paraId="761B3A89" w14:textId="21325662" w:rsidR="007C7BC2" w:rsidRDefault="0000000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привлечения жителей </w:t>
      </w:r>
      <w:r w:rsidR="00EB731F">
        <w:rPr>
          <w:rFonts w:ascii="Times New Roman" w:hAnsi="Times New Roman"/>
          <w:sz w:val="24"/>
          <w:szCs w:val="24"/>
        </w:rPr>
        <w:t>города</w:t>
      </w:r>
      <w:r>
        <w:rPr>
          <w:rFonts w:ascii="Times New Roman" w:hAnsi="Times New Roman"/>
          <w:sz w:val="24"/>
          <w:szCs w:val="24"/>
        </w:rPr>
        <w:t xml:space="preserve"> к регулярным занятиям физической культурой и спортом;</w:t>
      </w:r>
    </w:p>
    <w:p w14:paraId="0DA19149" w14:textId="77777777" w:rsidR="007C7BC2" w:rsidRDefault="00000000">
      <w:pPr>
        <w:tabs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популяризации и развития спортивного туризма и дисциплины «Северная ходьба»;</w:t>
      </w:r>
    </w:p>
    <w:p w14:paraId="0A4F4636" w14:textId="77777777" w:rsidR="007C7BC2" w:rsidRDefault="00000000">
      <w:pPr>
        <w:tabs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выявления сильнейших спортсменов;</w:t>
      </w:r>
    </w:p>
    <w:p w14:paraId="1E452AEF" w14:textId="77777777" w:rsidR="007C7BC2" w:rsidRDefault="00000000">
      <w:pPr>
        <w:tabs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пропаганды отечественного туризма.</w:t>
      </w:r>
    </w:p>
    <w:p w14:paraId="5E8CD7D5" w14:textId="77777777" w:rsidR="007C7BC2" w:rsidRDefault="007C7BC2">
      <w:pPr>
        <w:tabs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5C40EB61" w14:textId="77777777" w:rsidR="007C7BC2" w:rsidRDefault="00000000">
      <w:pPr>
        <w:numPr>
          <w:ilvl w:val="0"/>
          <w:numId w:val="1"/>
        </w:numPr>
        <w:tabs>
          <w:tab w:val="left" w:pos="284"/>
        </w:tabs>
        <w:ind w:left="0" w:firstLine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ОРГАНИЗАТОРЫ МЕРОПРИЯТИЯ</w:t>
      </w:r>
    </w:p>
    <w:p w14:paraId="4192E2BF" w14:textId="77777777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1. Общее руководство подготовкой и проведением соревнований осуществляют:</w:t>
      </w:r>
    </w:p>
    <w:p w14:paraId="3B11928D" w14:textId="7684C2F1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sym w:font="Symbol" w:char="F02D"/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8B6855" w:rsidRPr="008B6855">
        <w:rPr>
          <w:rFonts w:ascii="Times New Roman" w:hAnsi="Times New Roman"/>
          <w:bCs/>
          <w:sz w:val="24"/>
          <w:szCs w:val="24"/>
        </w:rPr>
        <w:t>Управлени</w:t>
      </w:r>
      <w:r w:rsidR="008B6855">
        <w:rPr>
          <w:rFonts w:ascii="Times New Roman" w:hAnsi="Times New Roman"/>
          <w:bCs/>
          <w:sz w:val="24"/>
          <w:szCs w:val="24"/>
        </w:rPr>
        <w:t>е</w:t>
      </w:r>
      <w:r w:rsidR="008B6855" w:rsidRPr="008B6855">
        <w:rPr>
          <w:rFonts w:ascii="Times New Roman" w:hAnsi="Times New Roman"/>
          <w:bCs/>
          <w:sz w:val="24"/>
          <w:szCs w:val="24"/>
        </w:rPr>
        <w:t xml:space="preserve"> по физической культуре и спорту Администрации ГО город Уфа</w:t>
      </w:r>
      <w:r>
        <w:rPr>
          <w:rFonts w:ascii="Times New Roman" w:hAnsi="Times New Roman"/>
          <w:bCs/>
          <w:sz w:val="24"/>
          <w:szCs w:val="24"/>
        </w:rPr>
        <w:t>;</w:t>
      </w:r>
    </w:p>
    <w:p w14:paraId="2C300AE8" w14:textId="77777777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sym w:font="Symbol" w:char="F02D"/>
      </w:r>
      <w:r>
        <w:rPr>
          <w:rFonts w:ascii="Times New Roman" w:hAnsi="Times New Roman"/>
          <w:bCs/>
          <w:sz w:val="24"/>
          <w:szCs w:val="24"/>
        </w:rPr>
        <w:t xml:space="preserve"> Федерация спортивного туризма Республики Башкортостан;</w:t>
      </w:r>
    </w:p>
    <w:p w14:paraId="2BA999E9" w14:textId="77777777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sym w:font="Symbol" w:char="F02D"/>
      </w:r>
      <w:r>
        <w:rPr>
          <w:rFonts w:ascii="Times New Roman" w:hAnsi="Times New Roman"/>
          <w:bCs/>
          <w:sz w:val="24"/>
          <w:szCs w:val="24"/>
        </w:rPr>
        <w:t xml:space="preserve"> Клуб северной ходьбы «Твой ход»;</w:t>
      </w:r>
    </w:p>
    <w:p w14:paraId="248244BB" w14:textId="77777777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sym w:font="Symbol" w:char="F02D"/>
      </w:r>
      <w:r>
        <w:rPr>
          <w:rFonts w:ascii="Times New Roman" w:hAnsi="Times New Roman"/>
          <w:bCs/>
          <w:sz w:val="24"/>
          <w:szCs w:val="24"/>
        </w:rPr>
        <w:t xml:space="preserve"> Федерация альпинизма Республики Башкортостан.</w:t>
      </w:r>
    </w:p>
    <w:p w14:paraId="34937F8B" w14:textId="77777777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2. Организации, проводящие соревнования:</w:t>
      </w:r>
    </w:p>
    <w:p w14:paraId="1990C786" w14:textId="7E94549D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sym w:font="Symbol" w:char="F02D"/>
      </w:r>
      <w:r>
        <w:rPr>
          <w:rFonts w:ascii="Times New Roman" w:hAnsi="Times New Roman"/>
          <w:bCs/>
          <w:sz w:val="24"/>
          <w:szCs w:val="24"/>
        </w:rPr>
        <w:t xml:space="preserve"> Федерация спортивного туризма Республики Башкортостан</w:t>
      </w:r>
      <w:r w:rsidR="006A1A0A">
        <w:rPr>
          <w:rFonts w:ascii="Times New Roman" w:hAnsi="Times New Roman"/>
          <w:bCs/>
          <w:sz w:val="24"/>
          <w:szCs w:val="24"/>
        </w:rPr>
        <w:t>;</w:t>
      </w:r>
    </w:p>
    <w:p w14:paraId="624312DB" w14:textId="73C86741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  <w:highlight w:val="yellow"/>
        </w:rPr>
      </w:pPr>
      <w:r>
        <w:rPr>
          <w:rFonts w:ascii="Times New Roman" w:hAnsi="Times New Roman"/>
          <w:bCs/>
          <w:sz w:val="24"/>
          <w:szCs w:val="24"/>
        </w:rPr>
        <w:t>3. Судейство спортивных соревнований осуществляет ГСК, утвержденная ФСТ РБ.</w:t>
      </w:r>
      <w:r w:rsidR="0065499B">
        <w:rPr>
          <w:rFonts w:ascii="Times New Roman" w:hAnsi="Times New Roman"/>
          <w:bCs/>
          <w:sz w:val="24"/>
          <w:szCs w:val="24"/>
        </w:rPr>
        <w:t xml:space="preserve"> Главный судья – </w:t>
      </w:r>
      <w:r w:rsidR="005E4C20">
        <w:rPr>
          <w:rFonts w:ascii="Times New Roman" w:hAnsi="Times New Roman"/>
          <w:bCs/>
          <w:sz w:val="24"/>
          <w:szCs w:val="24"/>
        </w:rPr>
        <w:t>Минибаев А.А.</w:t>
      </w:r>
      <w:r w:rsidR="0065499B">
        <w:rPr>
          <w:rFonts w:ascii="Times New Roman" w:hAnsi="Times New Roman"/>
          <w:bCs/>
          <w:sz w:val="24"/>
          <w:szCs w:val="24"/>
        </w:rPr>
        <w:t>, СС</w:t>
      </w:r>
      <w:r w:rsidR="005E4C20">
        <w:rPr>
          <w:rFonts w:ascii="Times New Roman" w:hAnsi="Times New Roman"/>
          <w:bCs/>
          <w:sz w:val="24"/>
          <w:szCs w:val="24"/>
        </w:rPr>
        <w:t>2</w:t>
      </w:r>
      <w:r w:rsidR="0065499B">
        <w:rPr>
          <w:rFonts w:ascii="Times New Roman" w:hAnsi="Times New Roman"/>
          <w:bCs/>
          <w:sz w:val="24"/>
          <w:szCs w:val="24"/>
        </w:rPr>
        <w:t>К, г. Уфа.</w:t>
      </w:r>
    </w:p>
    <w:p w14:paraId="423737B8" w14:textId="77777777" w:rsidR="007C7BC2" w:rsidRDefault="007C7BC2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</w:p>
    <w:p w14:paraId="5B6177B7" w14:textId="77777777" w:rsidR="007C7BC2" w:rsidRDefault="00000000">
      <w:pPr>
        <w:spacing w:after="60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4. ОБЩИЕ СВЕДЕНИЯ О СОРЕВНОВАНИЯХ</w:t>
      </w:r>
    </w:p>
    <w:p w14:paraId="453A9A92" w14:textId="71914736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1. Сроки проведения соревнований</w:t>
      </w:r>
      <w:r w:rsidR="00C37028">
        <w:rPr>
          <w:rFonts w:ascii="Times New Roman" w:hAnsi="Times New Roman"/>
          <w:bCs/>
          <w:sz w:val="24"/>
          <w:szCs w:val="24"/>
        </w:rPr>
        <w:t xml:space="preserve"> </w:t>
      </w:r>
      <w:r w:rsidR="005E4C20">
        <w:rPr>
          <w:rFonts w:ascii="Times New Roman" w:hAnsi="Times New Roman"/>
          <w:bCs/>
          <w:sz w:val="24"/>
          <w:szCs w:val="24"/>
        </w:rPr>
        <w:t>12</w:t>
      </w:r>
      <w:r w:rsidR="0079212B">
        <w:rPr>
          <w:rFonts w:ascii="Times New Roman" w:hAnsi="Times New Roman"/>
          <w:bCs/>
          <w:sz w:val="24"/>
          <w:szCs w:val="24"/>
        </w:rPr>
        <w:t xml:space="preserve"> </w:t>
      </w:r>
      <w:r w:rsidR="005E4C20">
        <w:rPr>
          <w:rFonts w:ascii="Times New Roman" w:hAnsi="Times New Roman"/>
          <w:bCs/>
          <w:sz w:val="24"/>
          <w:szCs w:val="24"/>
        </w:rPr>
        <w:t>апреля</w:t>
      </w:r>
      <w:r>
        <w:rPr>
          <w:rFonts w:ascii="Times New Roman" w:hAnsi="Times New Roman"/>
          <w:bCs/>
          <w:sz w:val="24"/>
          <w:szCs w:val="24"/>
        </w:rPr>
        <w:t xml:space="preserve"> 202</w:t>
      </w:r>
      <w:r w:rsidR="005E4C20">
        <w:rPr>
          <w:rFonts w:ascii="Times New Roman" w:hAnsi="Times New Roman"/>
          <w:bCs/>
          <w:sz w:val="24"/>
          <w:szCs w:val="24"/>
        </w:rPr>
        <w:t>5</w:t>
      </w:r>
      <w:r>
        <w:rPr>
          <w:rFonts w:ascii="Times New Roman" w:hAnsi="Times New Roman"/>
          <w:bCs/>
          <w:sz w:val="24"/>
          <w:szCs w:val="24"/>
        </w:rPr>
        <w:t xml:space="preserve"> года.</w:t>
      </w:r>
    </w:p>
    <w:p w14:paraId="7448ACE0" w14:textId="2ACF7D9B" w:rsidR="007C7BC2" w:rsidRDefault="00000000">
      <w:pPr>
        <w:pStyle w:val="af"/>
        <w:spacing w:after="27"/>
        <w:contextualSpacing/>
        <w:jc w:val="both"/>
        <w:rPr>
          <w:szCs w:val="24"/>
          <w:shd w:val="clear" w:color="auto" w:fill="FFFFFF"/>
        </w:rPr>
      </w:pPr>
      <w:r>
        <w:rPr>
          <w:bCs/>
          <w:szCs w:val="24"/>
        </w:rPr>
        <w:t xml:space="preserve">2. Место проведения соревнований: </w:t>
      </w:r>
      <w:proofErr w:type="spellStart"/>
      <w:r w:rsidR="005E4C20">
        <w:rPr>
          <w:szCs w:val="24"/>
          <w:shd w:val="clear" w:color="auto" w:fill="FFFFFF"/>
        </w:rPr>
        <w:t>г.Уфа</w:t>
      </w:r>
      <w:proofErr w:type="spellEnd"/>
      <w:r w:rsidR="005E4C20">
        <w:rPr>
          <w:szCs w:val="24"/>
          <w:shd w:val="clear" w:color="auto" w:fill="FFFFFF"/>
        </w:rPr>
        <w:t xml:space="preserve">, набережная </w:t>
      </w:r>
      <w:proofErr w:type="spellStart"/>
      <w:r w:rsidR="005E4C20">
        <w:rPr>
          <w:szCs w:val="24"/>
          <w:shd w:val="clear" w:color="auto" w:fill="FFFFFF"/>
        </w:rPr>
        <w:t>р.Белая</w:t>
      </w:r>
      <w:proofErr w:type="spellEnd"/>
      <w:r w:rsidR="005E4C20">
        <w:rPr>
          <w:szCs w:val="24"/>
          <w:shd w:val="clear" w:color="auto" w:fill="FFFFFF"/>
        </w:rPr>
        <w:t xml:space="preserve">, </w:t>
      </w:r>
    </w:p>
    <w:p w14:paraId="231D056A" w14:textId="77777777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3. Наличие зрителей не предусмотрено.</w:t>
      </w:r>
    </w:p>
    <w:p w14:paraId="2B6566AF" w14:textId="77777777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4. Класс дистанций: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4"/>
        <w:gridCol w:w="4631"/>
        <w:gridCol w:w="2613"/>
      </w:tblGrid>
      <w:tr w:rsidR="007C7BC2" w14:paraId="3D8C48D4" w14:textId="77777777">
        <w:tc>
          <w:tcPr>
            <w:tcW w:w="2442" w:type="dxa"/>
          </w:tcPr>
          <w:p w14:paraId="6C2123BC" w14:textId="77777777" w:rsidR="007C7BC2" w:rsidRDefault="00000000">
            <w:pPr>
              <w:spacing w:before="5" w:line="274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4751" w:type="dxa"/>
          </w:tcPr>
          <w:p w14:paraId="4E64CD2C" w14:textId="77777777" w:rsidR="007C7BC2" w:rsidRDefault="00000000">
            <w:pPr>
              <w:spacing w:before="5" w:line="274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Дисциплина</w:t>
            </w:r>
          </w:p>
        </w:tc>
        <w:tc>
          <w:tcPr>
            <w:tcW w:w="2661" w:type="dxa"/>
          </w:tcPr>
          <w:p w14:paraId="0C1FDDCA" w14:textId="77777777" w:rsidR="007C7BC2" w:rsidRDefault="00000000">
            <w:pPr>
              <w:spacing w:before="5" w:line="274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 дистанции</w:t>
            </w:r>
          </w:p>
        </w:tc>
      </w:tr>
      <w:tr w:rsidR="00C37028" w14:paraId="0154CAEA" w14:textId="77777777">
        <w:tc>
          <w:tcPr>
            <w:tcW w:w="2442" w:type="dxa"/>
          </w:tcPr>
          <w:p w14:paraId="4AEC8BB0" w14:textId="69F05FA4" w:rsidR="00C37028" w:rsidRDefault="005E4C20">
            <w:pPr>
              <w:spacing w:before="5" w:line="274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апреля</w:t>
            </w:r>
            <w:r w:rsidR="00C37028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C37028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</w:tc>
        <w:tc>
          <w:tcPr>
            <w:tcW w:w="4751" w:type="dxa"/>
          </w:tcPr>
          <w:p w14:paraId="6FB7C74F" w14:textId="0F4A564C" w:rsidR="00C37028" w:rsidRDefault="006D400E">
            <w:pPr>
              <w:spacing w:before="5" w:line="274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северная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ходьба</w:t>
            </w:r>
            <w:r w:rsidR="00A644E4">
              <w:rPr>
                <w:rFonts w:ascii="Times New Roman" w:hAnsi="Times New Roman"/>
                <w:bCs/>
                <w:sz w:val="24"/>
                <w:szCs w:val="24"/>
              </w:rPr>
              <w:t xml:space="preserve">  </w:t>
            </w:r>
            <w:r w:rsidR="005E4C20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proofErr w:type="gramEnd"/>
            <w:r w:rsidR="00A644E4">
              <w:rPr>
                <w:rFonts w:ascii="Times New Roman" w:hAnsi="Times New Roman"/>
                <w:bCs/>
                <w:sz w:val="24"/>
                <w:szCs w:val="24"/>
              </w:rPr>
              <w:t xml:space="preserve"> км</w:t>
            </w:r>
          </w:p>
        </w:tc>
        <w:tc>
          <w:tcPr>
            <w:tcW w:w="2661" w:type="dxa"/>
          </w:tcPr>
          <w:p w14:paraId="786622DF" w14:textId="11055F91" w:rsidR="00C37028" w:rsidRDefault="00AE290F">
            <w:pPr>
              <w:spacing w:before="5" w:line="274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D400E">
              <w:rPr>
                <w:rFonts w:ascii="Times New Roman" w:hAnsi="Times New Roman"/>
                <w:sz w:val="24"/>
                <w:szCs w:val="24"/>
              </w:rPr>
              <w:t xml:space="preserve"> класс</w:t>
            </w:r>
          </w:p>
        </w:tc>
      </w:tr>
      <w:tr w:rsidR="007C7BC2" w14:paraId="0043D4A1" w14:textId="77777777">
        <w:tc>
          <w:tcPr>
            <w:tcW w:w="2442" w:type="dxa"/>
          </w:tcPr>
          <w:p w14:paraId="49D2BA91" w14:textId="2A910B2D" w:rsidR="007C7BC2" w:rsidRDefault="007C7BC2">
            <w:pPr>
              <w:spacing w:before="5" w:line="274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1" w:type="dxa"/>
          </w:tcPr>
          <w:p w14:paraId="344C2671" w14:textId="60FED07C" w:rsidR="007C7BC2" w:rsidRDefault="007C7BC2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661" w:type="dxa"/>
          </w:tcPr>
          <w:p w14:paraId="686B87C1" w14:textId="75127AD2" w:rsidR="007C7BC2" w:rsidRDefault="007C7BC2">
            <w:pPr>
              <w:spacing w:before="5" w:line="274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540CBFA" w14:textId="6757BD42" w:rsidR="007C7BC2" w:rsidRDefault="00000000" w:rsidP="00AA5720">
      <w:pPr>
        <w:pStyle w:val="Default"/>
      </w:pPr>
      <w:r>
        <w:t xml:space="preserve">Рельеф местности: равнинный по классу дистанции </w:t>
      </w:r>
      <w:r w:rsidR="00AE290F">
        <w:t>2</w:t>
      </w:r>
      <w:r>
        <w:t xml:space="preserve">. </w:t>
      </w:r>
      <w:r w:rsidR="00AE290F">
        <w:t>Перепад высоты11 м</w:t>
      </w:r>
    </w:p>
    <w:p w14:paraId="61DE0518" w14:textId="6A334D24" w:rsidR="007C7BC2" w:rsidRDefault="00000000" w:rsidP="00AA5720">
      <w:pPr>
        <w:pStyle w:val="Default"/>
        <w:rPr>
          <w:color w:val="auto"/>
        </w:rPr>
      </w:pPr>
      <w:r>
        <w:t xml:space="preserve">Покрытие: </w:t>
      </w:r>
      <w:r w:rsidR="005E4C20">
        <w:rPr>
          <w:color w:val="auto"/>
        </w:rPr>
        <w:t>асфальт</w:t>
      </w:r>
    </w:p>
    <w:p w14:paraId="1D7658B1" w14:textId="40538CD0" w:rsidR="007C7BC2" w:rsidRDefault="00000000" w:rsidP="00AA5720">
      <w:pPr>
        <w:pStyle w:val="Default"/>
      </w:pPr>
      <w:r>
        <w:t xml:space="preserve">Контрольные точки на дистанции – не менее </w:t>
      </w:r>
      <w:r w:rsidR="00AE290F">
        <w:rPr>
          <w:color w:val="auto"/>
        </w:rPr>
        <w:t>1</w:t>
      </w:r>
      <w:r>
        <w:rPr>
          <w:color w:val="auto"/>
        </w:rPr>
        <w:t>0.</w:t>
      </w:r>
      <w:r>
        <w:t xml:space="preserve"> </w:t>
      </w:r>
    </w:p>
    <w:p w14:paraId="60353226" w14:textId="77777777" w:rsidR="007C7BC2" w:rsidRDefault="007C7BC2">
      <w:pPr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3D1D051" w14:textId="77777777" w:rsidR="007C7BC2" w:rsidRDefault="00000000">
      <w:pPr>
        <w:spacing w:after="60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5. ПРОГРАММА СОРЕВНОВАНИЙ</w:t>
      </w:r>
    </w:p>
    <w:p w14:paraId="615E05E6" w14:textId="37902BAE" w:rsidR="00E31828" w:rsidRDefault="00E31828" w:rsidP="00AA5720">
      <w:pPr>
        <w:tabs>
          <w:tab w:val="left" w:pos="1276"/>
        </w:tabs>
        <w:jc w:val="center"/>
        <w:rPr>
          <w:rFonts w:ascii="Times New Roman" w:eastAsiaTheme="minorHAnsi" w:hAnsi="Times New Roman"/>
          <w:b/>
          <w:bCs/>
          <w:color w:val="000000"/>
          <w:sz w:val="24"/>
          <w:szCs w:val="24"/>
        </w:rPr>
      </w:pPr>
    </w:p>
    <w:p w14:paraId="23F47262" w14:textId="42C64C08" w:rsidR="00E31828" w:rsidRDefault="00E31828" w:rsidP="0056214D">
      <w:pPr>
        <w:tabs>
          <w:tab w:val="left" w:pos="1276"/>
        </w:tabs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 xml:space="preserve">                                 </w:t>
      </w:r>
      <w:r w:rsidR="00AE290F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9</w:t>
      </w:r>
      <w:r w:rsidR="006D400E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:</w:t>
      </w:r>
      <w:r w:rsidR="00AE290F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3</w:t>
      </w:r>
      <w:r w:rsidR="006D400E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0</w:t>
      </w:r>
      <w:r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 xml:space="preserve"> </w:t>
      </w:r>
      <w:r w:rsidRPr="00E31828">
        <w:rPr>
          <w:rFonts w:ascii="Times New Roman" w:eastAsiaTheme="minorHAnsi" w:hAnsi="Times New Roman"/>
          <w:color w:val="000000"/>
          <w:sz w:val="24"/>
          <w:szCs w:val="24"/>
        </w:rPr>
        <w:t>начало регистрации, выдача стартовых номеров</w:t>
      </w:r>
    </w:p>
    <w:p w14:paraId="17C9BB8A" w14:textId="08D02E52" w:rsidR="008B242C" w:rsidRDefault="00E31828" w:rsidP="008B242C">
      <w:pPr>
        <w:tabs>
          <w:tab w:val="left" w:pos="1276"/>
        </w:tabs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 xml:space="preserve">                                 </w:t>
      </w:r>
      <w:r w:rsidRPr="00E31828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1</w:t>
      </w:r>
      <w:r w:rsidR="008B242C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1</w:t>
      </w:r>
      <w:r w:rsidRPr="00E31828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:</w:t>
      </w:r>
      <w:r w:rsidR="00AE290F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0</w:t>
      </w:r>
      <w:r w:rsidRPr="00E31828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0</w:t>
      </w:r>
      <w:r w:rsidRPr="00E31828">
        <w:rPr>
          <w:rFonts w:ascii="Times New Roman" w:eastAsiaTheme="minorHAnsi" w:hAnsi="Times New Roman"/>
          <w:color w:val="000000"/>
          <w:sz w:val="24"/>
          <w:szCs w:val="24"/>
        </w:rPr>
        <w:t xml:space="preserve"> старт на дистанцию </w:t>
      </w:r>
      <w:r w:rsidR="00AE290F">
        <w:rPr>
          <w:rFonts w:ascii="Times New Roman" w:eastAsiaTheme="minorHAnsi" w:hAnsi="Times New Roman"/>
          <w:color w:val="000000"/>
          <w:sz w:val="24"/>
          <w:szCs w:val="24"/>
        </w:rPr>
        <w:t>1</w:t>
      </w:r>
      <w:r w:rsidRPr="00E31828">
        <w:rPr>
          <w:rFonts w:ascii="Times New Roman" w:eastAsiaTheme="minorHAnsi" w:hAnsi="Times New Roman"/>
          <w:color w:val="000000"/>
          <w:sz w:val="24"/>
          <w:szCs w:val="24"/>
        </w:rPr>
        <w:t xml:space="preserve"> к</w:t>
      </w:r>
      <w:r w:rsidR="008B242C">
        <w:rPr>
          <w:rFonts w:ascii="Times New Roman" w:eastAsiaTheme="minorHAnsi" w:hAnsi="Times New Roman"/>
          <w:color w:val="000000"/>
          <w:sz w:val="24"/>
          <w:szCs w:val="24"/>
        </w:rPr>
        <w:t>м</w:t>
      </w:r>
    </w:p>
    <w:p w14:paraId="57714826" w14:textId="18AA234D" w:rsidR="00E31828" w:rsidRDefault="008B242C" w:rsidP="008B242C">
      <w:pPr>
        <w:tabs>
          <w:tab w:val="left" w:pos="1276"/>
        </w:tabs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                                 </w:t>
      </w:r>
      <w:r w:rsidR="00E31828" w:rsidRPr="008B242C">
        <w:rPr>
          <w:b/>
          <w:bCs/>
        </w:rPr>
        <w:t>1</w:t>
      </w:r>
      <w:r w:rsidR="00AE290F">
        <w:rPr>
          <w:b/>
          <w:bCs/>
        </w:rPr>
        <w:t>3</w:t>
      </w:r>
      <w:r w:rsidR="00E31828" w:rsidRPr="008B242C">
        <w:rPr>
          <w:b/>
          <w:bCs/>
        </w:rPr>
        <w:t>:00</w:t>
      </w:r>
      <w:r w:rsidR="00E31828">
        <w:t xml:space="preserve">   церемония награждения </w:t>
      </w:r>
    </w:p>
    <w:p w14:paraId="220D9576" w14:textId="77777777" w:rsidR="00AE290F" w:rsidRPr="008B242C" w:rsidRDefault="00AE290F" w:rsidP="008B242C">
      <w:pPr>
        <w:tabs>
          <w:tab w:val="left" w:pos="1276"/>
        </w:tabs>
        <w:rPr>
          <w:rFonts w:ascii="Times New Roman" w:eastAsiaTheme="minorHAnsi" w:hAnsi="Times New Roman"/>
          <w:color w:val="000000"/>
          <w:sz w:val="24"/>
          <w:szCs w:val="24"/>
        </w:rPr>
      </w:pPr>
    </w:p>
    <w:p w14:paraId="0C5B64F1" w14:textId="786B78FE" w:rsidR="008B242C" w:rsidRDefault="008B242C" w:rsidP="008B242C">
      <w:pPr>
        <w:pStyle w:val="Default"/>
      </w:pPr>
      <w:r>
        <w:t xml:space="preserve">Контрольное время учета результатов участников на </w:t>
      </w:r>
      <w:r w:rsidR="00AE290F">
        <w:t>1</w:t>
      </w:r>
      <w:r>
        <w:t xml:space="preserve"> км – </w:t>
      </w:r>
      <w:r w:rsidR="00AE290F">
        <w:t xml:space="preserve">0 </w:t>
      </w:r>
      <w:r>
        <w:t xml:space="preserve">час </w:t>
      </w:r>
      <w:r w:rsidR="00AE290F">
        <w:t>20</w:t>
      </w:r>
      <w:r>
        <w:t xml:space="preserve"> минут.</w:t>
      </w:r>
    </w:p>
    <w:p w14:paraId="669D4B38" w14:textId="77777777" w:rsidR="0045028C" w:rsidRDefault="0045028C" w:rsidP="00AA5720">
      <w:pPr>
        <w:pStyle w:val="Default"/>
      </w:pPr>
    </w:p>
    <w:p w14:paraId="43819BD8" w14:textId="77777777" w:rsidR="0045028C" w:rsidRDefault="0045028C" w:rsidP="00AA5720">
      <w:pPr>
        <w:pStyle w:val="Default"/>
      </w:pPr>
    </w:p>
    <w:p w14:paraId="5A7BCDAE" w14:textId="77777777" w:rsidR="007C7BC2" w:rsidRDefault="00000000">
      <w:pPr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УЧАСТНИКИ СОРЕВНОВАНИЙ. ТРЕБОВАНИЯ К СНАРЯЖЕНИЮ.</w:t>
      </w:r>
    </w:p>
    <w:p w14:paraId="5A8E84EB" w14:textId="77777777" w:rsidR="007C7BC2" w:rsidRDefault="00000000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1. Соревнования проводятся в следующей возрастной группе: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29"/>
        <w:gridCol w:w="4127"/>
      </w:tblGrid>
      <w:tr w:rsidR="007C7BC2" w14:paraId="62377564" w14:textId="77777777">
        <w:trPr>
          <w:jc w:val="center"/>
        </w:trPr>
        <w:tc>
          <w:tcPr>
            <w:tcW w:w="4329" w:type="dxa"/>
            <w:vAlign w:val="center"/>
          </w:tcPr>
          <w:p w14:paraId="288E1D1D" w14:textId="77777777" w:rsidR="007C7BC2" w:rsidRDefault="00000000">
            <w:pPr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Возрастная группа</w:t>
            </w:r>
          </w:p>
        </w:tc>
        <w:tc>
          <w:tcPr>
            <w:tcW w:w="4127" w:type="dxa"/>
            <w:vAlign w:val="center"/>
          </w:tcPr>
          <w:p w14:paraId="6EFFB108" w14:textId="77777777" w:rsidR="007C7BC2" w:rsidRDefault="00000000">
            <w:pPr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Требования к спортивной квалификации </w:t>
            </w:r>
          </w:p>
        </w:tc>
      </w:tr>
      <w:tr w:rsidR="007C7BC2" w14:paraId="2CCBCF27" w14:textId="77777777">
        <w:trPr>
          <w:trHeight w:val="416"/>
          <w:jc w:val="center"/>
        </w:trPr>
        <w:tc>
          <w:tcPr>
            <w:tcW w:w="4329" w:type="dxa"/>
            <w:vAlign w:val="center"/>
          </w:tcPr>
          <w:p w14:paraId="049F7657" w14:textId="77777777" w:rsidR="007C7BC2" w:rsidRDefault="00000000">
            <w:pPr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Мужчины, женщины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(18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и старше)</w:t>
            </w:r>
          </w:p>
        </w:tc>
        <w:tc>
          <w:tcPr>
            <w:tcW w:w="4127" w:type="dxa"/>
            <w:vAlign w:val="center"/>
          </w:tcPr>
          <w:p w14:paraId="748BA87E" w14:textId="77777777" w:rsidR="007C7BC2" w:rsidRDefault="00000000">
            <w:pPr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без разряда</w:t>
            </w:r>
          </w:p>
        </w:tc>
      </w:tr>
    </w:tbl>
    <w:p w14:paraId="21D6DBDE" w14:textId="77777777" w:rsidR="007C7BC2" w:rsidRDefault="00000000" w:rsidP="00AA5720">
      <w:pPr>
        <w:pStyle w:val="Default"/>
      </w:pPr>
      <w:r>
        <w:tab/>
      </w:r>
    </w:p>
    <w:p w14:paraId="66789675" w14:textId="4FC653BE" w:rsidR="00AD04E9" w:rsidRDefault="00000000" w:rsidP="00AD04E9">
      <w:pPr>
        <w:pStyle w:val="Default"/>
        <w:jc w:val="left"/>
        <w:rPr>
          <w:rFonts w:eastAsia="sans-serif"/>
          <w:b/>
        </w:rPr>
      </w:pPr>
      <w:r>
        <w:tab/>
        <w:t xml:space="preserve">К участию в соревнованиях допускаются представители туристских клубов, учебных заведений, спортивных клубов и других организаций </w:t>
      </w:r>
      <w:proofErr w:type="spellStart"/>
      <w:r w:rsidR="00AE290F">
        <w:t>г.Уфы</w:t>
      </w:r>
      <w:proofErr w:type="spellEnd"/>
      <w:r>
        <w:t xml:space="preserve">, имеющие медицинский допуск, удовлетворяющие возрастным ограничениям и имеющие необходимое снаряжение (специальные палки для северной/скандинавской ходьбы с темляком-полуперчаткой). Трекинговые, лыжные и </w:t>
      </w:r>
      <w:proofErr w:type="spellStart"/>
      <w:r>
        <w:rPr>
          <w:rFonts w:eastAsia="sans-serif"/>
          <w:shd w:val="clear" w:color="auto" w:fill="FFFFFF"/>
        </w:rPr>
        <w:t>Bungy</w:t>
      </w:r>
      <w:proofErr w:type="spellEnd"/>
      <w:r>
        <w:rPr>
          <w:rFonts w:eastAsia="sans-serif"/>
          <w:shd w:val="clear" w:color="auto" w:fill="FFFFFF"/>
        </w:rPr>
        <w:t xml:space="preserve"> </w:t>
      </w:r>
      <w:proofErr w:type="spellStart"/>
      <w:r>
        <w:rPr>
          <w:rFonts w:eastAsia="sans-serif"/>
          <w:shd w:val="clear" w:color="auto" w:fill="FFFFFF"/>
        </w:rPr>
        <w:t>Pump</w:t>
      </w:r>
      <w:proofErr w:type="spellEnd"/>
      <w:r>
        <w:rPr>
          <w:rFonts w:eastAsia="sans-serif"/>
        </w:rPr>
        <w:t xml:space="preserve"> (палки с сопротивлением) - не допускаются.</w:t>
      </w:r>
      <w:r>
        <w:rPr>
          <w:rFonts w:eastAsia="sans-serif"/>
          <w:b/>
        </w:rPr>
        <w:t xml:space="preserve"> </w:t>
      </w:r>
    </w:p>
    <w:p w14:paraId="4ABD9F2D" w14:textId="792297F6" w:rsidR="007C7BC2" w:rsidRPr="00AE290F" w:rsidRDefault="00AD04E9" w:rsidP="00AD04E9">
      <w:pPr>
        <w:pStyle w:val="Default"/>
        <w:jc w:val="left"/>
        <w:rPr>
          <w:rFonts w:eastAsia="sans-serif"/>
          <w:b/>
          <w:bCs w:val="0"/>
        </w:rPr>
      </w:pPr>
      <w:r>
        <w:rPr>
          <w:rFonts w:eastAsia="sans-serif"/>
          <w:b/>
        </w:rPr>
        <w:t xml:space="preserve">                  При регистрации обязателен показ личных палок для проверки. </w:t>
      </w:r>
      <w:r>
        <w:rPr>
          <w:rFonts w:eastAsia="sans-serif"/>
        </w:rPr>
        <w:t xml:space="preserve">На время соревнований специальные палки для СХ предоставляются в аренду. </w:t>
      </w:r>
      <w:r>
        <w:rPr>
          <w:lang w:eastAsia="en-US"/>
        </w:rPr>
        <w:t>Во время движения участника по дистанции темляки должны быть застёгнуты, темляки/перчатки с системой быстрой фиксации пристёгнуты к рукояти палок.</w:t>
      </w:r>
      <w:r w:rsidR="00AE290F">
        <w:rPr>
          <w:lang w:eastAsia="en-US"/>
        </w:rPr>
        <w:t xml:space="preserve"> </w:t>
      </w:r>
      <w:r w:rsidR="00AE290F" w:rsidRPr="00AE290F">
        <w:rPr>
          <w:b/>
          <w:bCs w:val="0"/>
          <w:lang w:eastAsia="en-US"/>
        </w:rPr>
        <w:t>Обязательное применение резиновых/каучуковых насадок для асфальта.</w:t>
      </w:r>
    </w:p>
    <w:p w14:paraId="67905EC8" w14:textId="77777777" w:rsidR="007C7BC2" w:rsidRDefault="00000000" w:rsidP="00AD04E9">
      <w:pPr>
        <w:pStyle w:val="Default"/>
        <w:jc w:val="left"/>
      </w:pPr>
      <w:r>
        <w:t>Рекомендуемая длина палок определяется формулой «0,7 от роста участника ± 5 сантиметров». Визуально рука с надетой палкой, вертикально поставленной на опору, должна образовывать в локтевом суставе угол, максимально близкий к прямому.</w:t>
      </w:r>
    </w:p>
    <w:p w14:paraId="28910BE7" w14:textId="77777777" w:rsidR="007C7BC2" w:rsidRDefault="00000000" w:rsidP="00AD04E9">
      <w:pPr>
        <w:pStyle w:val="Default"/>
        <w:jc w:val="left"/>
      </w:pPr>
      <w:r>
        <w:t>Резиновые насадки (башмачки) рекомендуется снять.</w:t>
      </w:r>
    </w:p>
    <w:p w14:paraId="5F827050" w14:textId="07E60EEE" w:rsidR="007C7BC2" w:rsidRDefault="00AD04E9">
      <w:pPr>
        <w:autoSpaceDE w:val="0"/>
        <w:autoSpaceDN w:val="0"/>
        <w:adjustRightInd w:val="0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 xml:space="preserve">                 К участию в мероприятии не допускаются:</w:t>
      </w:r>
    </w:p>
    <w:p w14:paraId="2A1B8D46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- участники без стартового номера; </w:t>
      </w:r>
    </w:p>
    <w:p w14:paraId="7E077298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- участники с животными. </w:t>
      </w:r>
    </w:p>
    <w:p w14:paraId="7EC42BF3" w14:textId="77777777" w:rsidR="007C7BC2" w:rsidRDefault="007C7BC2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</w:p>
    <w:p w14:paraId="46D6F77F" w14:textId="77777777" w:rsidR="007C7BC2" w:rsidRDefault="00000000">
      <w:pPr>
        <w:spacing w:after="60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УСЛОВИЯ ПОДВЕДЕНИЯ ИТОГОВ</w:t>
      </w:r>
    </w:p>
    <w:p w14:paraId="3FE1A478" w14:textId="77777777" w:rsidR="007C7BC2" w:rsidRDefault="0000000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Соревнования проводятся со штрафной системой оценки нарушений. </w:t>
      </w:r>
    </w:p>
    <w:p w14:paraId="4E6F678F" w14:textId="77777777" w:rsidR="007C7BC2" w:rsidRDefault="0000000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" w:hAnsi="Times New Roman"/>
          <w:i/>
          <w:iCs/>
          <w:color w:val="000000"/>
          <w:sz w:val="24"/>
          <w:szCs w:val="24"/>
          <w:lang w:eastAsia="zh-CN" w:bidi="ar"/>
        </w:rPr>
        <w:t xml:space="preserve">Система оценки нарушений. </w:t>
      </w:r>
    </w:p>
    <w:p w14:paraId="22E4BC3B" w14:textId="77777777" w:rsidR="007C7BC2" w:rsidRDefault="0000000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" w:hAnsi="Times New Roman"/>
          <w:color w:val="222222"/>
          <w:sz w:val="24"/>
          <w:szCs w:val="24"/>
          <w:lang w:eastAsia="zh-CN" w:bidi="ar"/>
        </w:rPr>
        <w:t>Для контроля действия спортсменов-участников на дистанции вводится система оценки нарушений (таблица). Нарушения фиксируются судьями-контролёрами и/или устройствами фото- и видеофиксации и записываются в протокол контроля.</w:t>
      </w:r>
    </w:p>
    <w:p w14:paraId="3C15F0C3" w14:textId="77777777" w:rsidR="007C7BC2" w:rsidRDefault="0000000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" w:hAnsi="Times New Roman"/>
          <w:color w:val="222222"/>
          <w:sz w:val="24"/>
          <w:szCs w:val="24"/>
          <w:lang w:eastAsia="zh-CN" w:bidi="ar"/>
        </w:rPr>
        <w:t>Участники должны быть по возможности проинформированы о нарушении.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29"/>
        <w:gridCol w:w="6770"/>
        <w:gridCol w:w="2337"/>
      </w:tblGrid>
      <w:tr w:rsidR="007C7BC2" w14:paraId="1002C03A" w14:textId="77777777">
        <w:tc>
          <w:tcPr>
            <w:tcW w:w="632" w:type="dxa"/>
          </w:tcPr>
          <w:p w14:paraId="30C22DB3" w14:textId="77777777" w:rsidR="007C7BC2" w:rsidRDefault="00000000" w:rsidP="00AA5720">
            <w:pPr>
              <w:pStyle w:val="Default"/>
            </w:pPr>
            <w:r>
              <w:t>№ п/п</w:t>
            </w:r>
          </w:p>
        </w:tc>
        <w:tc>
          <w:tcPr>
            <w:tcW w:w="6890" w:type="dxa"/>
          </w:tcPr>
          <w:p w14:paraId="24600319" w14:textId="77777777" w:rsidR="007C7BC2" w:rsidRDefault="00000000" w:rsidP="00AA5720">
            <w:pPr>
              <w:pStyle w:val="Default"/>
            </w:pPr>
            <w:r>
              <w:t>Наименование нарушения</w:t>
            </w:r>
          </w:p>
        </w:tc>
        <w:tc>
          <w:tcPr>
            <w:tcW w:w="2370" w:type="dxa"/>
          </w:tcPr>
          <w:p w14:paraId="12638C1C" w14:textId="77777777" w:rsidR="007C7BC2" w:rsidRDefault="00000000" w:rsidP="00AA5720">
            <w:pPr>
              <w:pStyle w:val="Default"/>
            </w:pPr>
            <w:r>
              <w:t>Баллы (1 балл=15 сек)</w:t>
            </w:r>
          </w:p>
        </w:tc>
      </w:tr>
      <w:tr w:rsidR="007C7BC2" w14:paraId="684E3548" w14:textId="77777777">
        <w:tc>
          <w:tcPr>
            <w:tcW w:w="632" w:type="dxa"/>
          </w:tcPr>
          <w:p w14:paraId="5495316F" w14:textId="77777777" w:rsidR="007C7BC2" w:rsidRDefault="00000000" w:rsidP="00AA5720">
            <w:pPr>
              <w:pStyle w:val="Default"/>
            </w:pPr>
            <w:r>
              <w:t>1</w:t>
            </w:r>
          </w:p>
        </w:tc>
        <w:tc>
          <w:tcPr>
            <w:tcW w:w="6890" w:type="dxa"/>
          </w:tcPr>
          <w:p w14:paraId="7A964A49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Отсутствие сохранения контакта палки с опорной поверхностью под острым углом</w:t>
            </w:r>
          </w:p>
        </w:tc>
        <w:tc>
          <w:tcPr>
            <w:tcW w:w="2370" w:type="dxa"/>
          </w:tcPr>
          <w:p w14:paraId="72ACBFFD" w14:textId="77777777" w:rsidR="007C7BC2" w:rsidRDefault="00000000" w:rsidP="00AA5720">
            <w:pPr>
              <w:pStyle w:val="Default"/>
            </w:pPr>
            <w:r>
              <w:t>1</w:t>
            </w:r>
          </w:p>
        </w:tc>
      </w:tr>
      <w:tr w:rsidR="007C7BC2" w14:paraId="7AE8B73C" w14:textId="77777777">
        <w:tc>
          <w:tcPr>
            <w:tcW w:w="632" w:type="dxa"/>
          </w:tcPr>
          <w:p w14:paraId="1B5F0C69" w14:textId="77777777" w:rsidR="007C7BC2" w:rsidRDefault="00000000" w:rsidP="00AA5720">
            <w:pPr>
              <w:pStyle w:val="Default"/>
            </w:pPr>
            <w:r>
              <w:t>2</w:t>
            </w:r>
          </w:p>
        </w:tc>
        <w:tc>
          <w:tcPr>
            <w:tcW w:w="6890" w:type="dxa"/>
          </w:tcPr>
          <w:p w14:paraId="286BD849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Наклон корпуса вперед больше наклона передней палки</w:t>
            </w:r>
          </w:p>
        </w:tc>
        <w:tc>
          <w:tcPr>
            <w:tcW w:w="2370" w:type="dxa"/>
          </w:tcPr>
          <w:p w14:paraId="4C552E94" w14:textId="77777777" w:rsidR="007C7BC2" w:rsidRDefault="00000000" w:rsidP="00AA5720">
            <w:pPr>
              <w:pStyle w:val="Default"/>
            </w:pPr>
            <w:r>
              <w:t>1</w:t>
            </w:r>
          </w:p>
        </w:tc>
      </w:tr>
      <w:tr w:rsidR="007C7BC2" w14:paraId="605F5EC4" w14:textId="77777777">
        <w:tc>
          <w:tcPr>
            <w:tcW w:w="632" w:type="dxa"/>
          </w:tcPr>
          <w:p w14:paraId="4CCA5FF9" w14:textId="77777777" w:rsidR="007C7BC2" w:rsidRDefault="00000000" w:rsidP="00AA5720">
            <w:pPr>
              <w:pStyle w:val="Default"/>
            </w:pPr>
            <w:r>
              <w:t>3</w:t>
            </w:r>
          </w:p>
        </w:tc>
        <w:tc>
          <w:tcPr>
            <w:tcW w:w="6890" w:type="dxa"/>
          </w:tcPr>
          <w:p w14:paraId="0AD0B1F2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Излишний подъем наконечников палок вверх и разброс в стороны</w:t>
            </w:r>
          </w:p>
        </w:tc>
        <w:tc>
          <w:tcPr>
            <w:tcW w:w="2370" w:type="dxa"/>
          </w:tcPr>
          <w:p w14:paraId="03474644" w14:textId="77777777" w:rsidR="007C7BC2" w:rsidRDefault="00000000" w:rsidP="00AA5720">
            <w:pPr>
              <w:pStyle w:val="Default"/>
            </w:pPr>
            <w:r>
              <w:t>1</w:t>
            </w:r>
          </w:p>
        </w:tc>
      </w:tr>
      <w:tr w:rsidR="007C7BC2" w14:paraId="6CF53AC0" w14:textId="77777777">
        <w:tc>
          <w:tcPr>
            <w:tcW w:w="632" w:type="dxa"/>
          </w:tcPr>
          <w:p w14:paraId="45C36AA9" w14:textId="77777777" w:rsidR="007C7BC2" w:rsidRDefault="00000000" w:rsidP="00AA5720">
            <w:pPr>
              <w:pStyle w:val="Default"/>
            </w:pPr>
            <w:r>
              <w:t>4</w:t>
            </w:r>
          </w:p>
        </w:tc>
        <w:tc>
          <w:tcPr>
            <w:tcW w:w="6890" w:type="dxa"/>
          </w:tcPr>
          <w:p w14:paraId="74DF9D9F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Малая амплитуда движения рук – отсутствие выноса локтя впереди корпуса при постановке палки</w:t>
            </w:r>
          </w:p>
        </w:tc>
        <w:tc>
          <w:tcPr>
            <w:tcW w:w="2370" w:type="dxa"/>
          </w:tcPr>
          <w:p w14:paraId="41AEE0DC" w14:textId="77777777" w:rsidR="007C7BC2" w:rsidRDefault="00000000" w:rsidP="00AA5720">
            <w:pPr>
              <w:pStyle w:val="Default"/>
            </w:pPr>
            <w:r>
              <w:t>2</w:t>
            </w:r>
          </w:p>
        </w:tc>
      </w:tr>
      <w:tr w:rsidR="007C7BC2" w14:paraId="15592BF6" w14:textId="77777777">
        <w:tc>
          <w:tcPr>
            <w:tcW w:w="632" w:type="dxa"/>
          </w:tcPr>
          <w:p w14:paraId="16DBC7FF" w14:textId="77777777" w:rsidR="007C7BC2" w:rsidRDefault="00000000" w:rsidP="00AA5720">
            <w:pPr>
              <w:pStyle w:val="Default"/>
            </w:pPr>
            <w:r>
              <w:t>5</w:t>
            </w:r>
          </w:p>
        </w:tc>
        <w:tc>
          <w:tcPr>
            <w:tcW w:w="6890" w:type="dxa"/>
          </w:tcPr>
          <w:p w14:paraId="08943903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Малая амплитуда движения рук – отсутствие заведения кисти за корпус при завершении отталкивания</w:t>
            </w:r>
          </w:p>
        </w:tc>
        <w:tc>
          <w:tcPr>
            <w:tcW w:w="2370" w:type="dxa"/>
          </w:tcPr>
          <w:p w14:paraId="395BE47C" w14:textId="77777777" w:rsidR="007C7BC2" w:rsidRDefault="00000000" w:rsidP="00AA5720">
            <w:pPr>
              <w:pStyle w:val="Default"/>
            </w:pPr>
            <w:r>
              <w:t>2</w:t>
            </w:r>
          </w:p>
        </w:tc>
      </w:tr>
      <w:tr w:rsidR="007C7BC2" w14:paraId="21BBD01D" w14:textId="77777777">
        <w:tc>
          <w:tcPr>
            <w:tcW w:w="632" w:type="dxa"/>
          </w:tcPr>
          <w:p w14:paraId="18F837B7" w14:textId="77777777" w:rsidR="007C7BC2" w:rsidRDefault="00000000" w:rsidP="00AA5720">
            <w:pPr>
              <w:pStyle w:val="Default"/>
            </w:pPr>
            <w:r>
              <w:t>6</w:t>
            </w:r>
          </w:p>
        </w:tc>
        <w:tc>
          <w:tcPr>
            <w:tcW w:w="6890" w:type="dxa"/>
          </w:tcPr>
          <w:p w14:paraId="057E1591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Отсутствие попеременной (диагональной) работы рук и ног.</w:t>
            </w:r>
          </w:p>
        </w:tc>
        <w:tc>
          <w:tcPr>
            <w:tcW w:w="2370" w:type="dxa"/>
          </w:tcPr>
          <w:p w14:paraId="510E03FD" w14:textId="77777777" w:rsidR="007C7BC2" w:rsidRDefault="00000000" w:rsidP="00AA5720">
            <w:pPr>
              <w:pStyle w:val="Default"/>
            </w:pPr>
            <w:r>
              <w:t>3</w:t>
            </w:r>
          </w:p>
        </w:tc>
      </w:tr>
      <w:tr w:rsidR="007C7BC2" w14:paraId="4A7DAF0D" w14:textId="77777777">
        <w:tc>
          <w:tcPr>
            <w:tcW w:w="632" w:type="dxa"/>
          </w:tcPr>
          <w:p w14:paraId="3D2B9BC9" w14:textId="77777777" w:rsidR="007C7BC2" w:rsidRDefault="00000000" w:rsidP="00AA5720">
            <w:pPr>
              <w:pStyle w:val="Default"/>
            </w:pPr>
            <w:r>
              <w:t>7</w:t>
            </w:r>
          </w:p>
        </w:tc>
        <w:tc>
          <w:tcPr>
            <w:tcW w:w="6890" w:type="dxa"/>
          </w:tcPr>
          <w:p w14:paraId="4D045126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Отсутствие постоянного контакта одной ноги с опорной поверхностью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(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однократное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)</w:t>
            </w:r>
          </w:p>
        </w:tc>
        <w:tc>
          <w:tcPr>
            <w:tcW w:w="2370" w:type="dxa"/>
          </w:tcPr>
          <w:p w14:paraId="39AA048F" w14:textId="77777777" w:rsidR="007C7BC2" w:rsidRDefault="00000000" w:rsidP="00AA5720">
            <w:pPr>
              <w:pStyle w:val="Default"/>
            </w:pPr>
            <w:r>
              <w:t>3</w:t>
            </w:r>
          </w:p>
        </w:tc>
      </w:tr>
      <w:tr w:rsidR="007C7BC2" w14:paraId="6EF9E008" w14:textId="77777777">
        <w:tc>
          <w:tcPr>
            <w:tcW w:w="632" w:type="dxa"/>
          </w:tcPr>
          <w:p w14:paraId="52B15C0A" w14:textId="77777777" w:rsidR="007C7BC2" w:rsidRDefault="00000000" w:rsidP="00AA5720">
            <w:pPr>
              <w:pStyle w:val="Default"/>
            </w:pPr>
            <w:r>
              <w:t>8</w:t>
            </w:r>
          </w:p>
        </w:tc>
        <w:tc>
          <w:tcPr>
            <w:tcW w:w="6890" w:type="dxa"/>
          </w:tcPr>
          <w:p w14:paraId="7924CF0F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Движение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на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полусогнутых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ногах</w:t>
            </w:r>
            <w:proofErr w:type="spellEnd"/>
          </w:p>
        </w:tc>
        <w:tc>
          <w:tcPr>
            <w:tcW w:w="2370" w:type="dxa"/>
          </w:tcPr>
          <w:p w14:paraId="14287414" w14:textId="77777777" w:rsidR="007C7BC2" w:rsidRDefault="00000000" w:rsidP="00AA5720">
            <w:pPr>
              <w:pStyle w:val="Default"/>
            </w:pPr>
            <w:r>
              <w:t>3</w:t>
            </w:r>
          </w:p>
        </w:tc>
      </w:tr>
      <w:tr w:rsidR="007C7BC2" w14:paraId="58E84E5B" w14:textId="77777777">
        <w:trPr>
          <w:trHeight w:val="460"/>
        </w:trPr>
        <w:tc>
          <w:tcPr>
            <w:tcW w:w="632" w:type="dxa"/>
          </w:tcPr>
          <w:p w14:paraId="031478AA" w14:textId="77777777" w:rsidR="007C7BC2" w:rsidRDefault="00000000" w:rsidP="00AA5720">
            <w:pPr>
              <w:pStyle w:val="Default"/>
            </w:pPr>
            <w:r>
              <w:t>9</w:t>
            </w:r>
          </w:p>
        </w:tc>
        <w:tc>
          <w:tcPr>
            <w:tcW w:w="6890" w:type="dxa"/>
          </w:tcPr>
          <w:p w14:paraId="4365B8A5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Движение без отталкивания – отсутствие акцентированного контакта палок с опорной поверхностью </w:t>
            </w: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(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отрыв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задней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палки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от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опоры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до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отрыва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задней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ноги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)</w:t>
            </w:r>
          </w:p>
        </w:tc>
        <w:tc>
          <w:tcPr>
            <w:tcW w:w="2370" w:type="dxa"/>
          </w:tcPr>
          <w:p w14:paraId="30697633" w14:textId="77777777" w:rsidR="007C7BC2" w:rsidRDefault="00000000" w:rsidP="00AA5720">
            <w:pPr>
              <w:pStyle w:val="Default"/>
            </w:pPr>
            <w:r>
              <w:t>3</w:t>
            </w:r>
          </w:p>
        </w:tc>
      </w:tr>
      <w:tr w:rsidR="007C7BC2" w14:paraId="66743770" w14:textId="77777777">
        <w:tc>
          <w:tcPr>
            <w:tcW w:w="632" w:type="dxa"/>
          </w:tcPr>
          <w:p w14:paraId="6312CC01" w14:textId="77777777" w:rsidR="007C7BC2" w:rsidRDefault="00000000" w:rsidP="00AA5720">
            <w:pPr>
              <w:pStyle w:val="Default"/>
            </w:pPr>
            <w:r>
              <w:t>10</w:t>
            </w:r>
          </w:p>
        </w:tc>
        <w:tc>
          <w:tcPr>
            <w:tcW w:w="6890" w:type="dxa"/>
          </w:tcPr>
          <w:p w14:paraId="63291F1F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Движение без отталкивания – волочение палок</w:t>
            </w:r>
          </w:p>
        </w:tc>
        <w:tc>
          <w:tcPr>
            <w:tcW w:w="2370" w:type="dxa"/>
          </w:tcPr>
          <w:p w14:paraId="3B9BE385" w14:textId="77777777" w:rsidR="007C7BC2" w:rsidRDefault="00000000" w:rsidP="00AA5720">
            <w:pPr>
              <w:pStyle w:val="Default"/>
            </w:pPr>
            <w:r>
              <w:t>3</w:t>
            </w:r>
          </w:p>
        </w:tc>
      </w:tr>
      <w:tr w:rsidR="007C7BC2" w14:paraId="18EE4F5A" w14:textId="77777777">
        <w:tc>
          <w:tcPr>
            <w:tcW w:w="632" w:type="dxa"/>
          </w:tcPr>
          <w:p w14:paraId="137FA087" w14:textId="77777777" w:rsidR="007C7BC2" w:rsidRDefault="00000000" w:rsidP="00AA5720">
            <w:pPr>
              <w:pStyle w:val="Default"/>
            </w:pPr>
            <w:r>
              <w:t>11</w:t>
            </w:r>
          </w:p>
        </w:tc>
        <w:tc>
          <w:tcPr>
            <w:tcW w:w="6890" w:type="dxa"/>
          </w:tcPr>
          <w:p w14:paraId="223E108B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Создание помех для движения соперников</w:t>
            </w:r>
          </w:p>
        </w:tc>
        <w:tc>
          <w:tcPr>
            <w:tcW w:w="2370" w:type="dxa"/>
          </w:tcPr>
          <w:p w14:paraId="420D727F" w14:textId="77777777" w:rsidR="007C7BC2" w:rsidRDefault="00000000" w:rsidP="00AA5720">
            <w:pPr>
              <w:pStyle w:val="Default"/>
            </w:pPr>
            <w:r>
              <w:t>3</w:t>
            </w:r>
          </w:p>
        </w:tc>
      </w:tr>
      <w:tr w:rsidR="007C7BC2" w14:paraId="49A9A63D" w14:textId="77777777">
        <w:tc>
          <w:tcPr>
            <w:tcW w:w="632" w:type="dxa"/>
          </w:tcPr>
          <w:p w14:paraId="0966E1AD" w14:textId="77777777" w:rsidR="007C7BC2" w:rsidRDefault="00000000" w:rsidP="00AA5720">
            <w:pPr>
              <w:pStyle w:val="Default"/>
            </w:pPr>
            <w:r>
              <w:t>12</w:t>
            </w:r>
          </w:p>
        </w:tc>
        <w:tc>
          <w:tcPr>
            <w:tcW w:w="6890" w:type="dxa"/>
          </w:tcPr>
          <w:p w14:paraId="4AEC633E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Переход на бег или прыжки</w:t>
            </w:r>
          </w:p>
        </w:tc>
        <w:tc>
          <w:tcPr>
            <w:tcW w:w="2370" w:type="dxa"/>
          </w:tcPr>
          <w:p w14:paraId="69A8209B" w14:textId="77777777" w:rsidR="007C7BC2" w:rsidRDefault="00000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Красная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карточка</w:t>
            </w:r>
            <w:proofErr w:type="spellEnd"/>
          </w:p>
          <w:p w14:paraId="71F7C767" w14:textId="77777777" w:rsidR="007C7BC2" w:rsidRDefault="007C7BC2" w:rsidP="00AA5720">
            <w:pPr>
              <w:pStyle w:val="Default"/>
            </w:pPr>
          </w:p>
        </w:tc>
      </w:tr>
      <w:tr w:rsidR="007C7BC2" w14:paraId="05963F06" w14:textId="77777777">
        <w:tc>
          <w:tcPr>
            <w:tcW w:w="632" w:type="dxa"/>
          </w:tcPr>
          <w:p w14:paraId="0C5B5AB0" w14:textId="77777777" w:rsidR="007C7BC2" w:rsidRDefault="00000000" w:rsidP="00AA5720">
            <w:pPr>
              <w:pStyle w:val="Default"/>
            </w:pPr>
            <w:r>
              <w:t>13</w:t>
            </w:r>
          </w:p>
        </w:tc>
        <w:tc>
          <w:tcPr>
            <w:tcW w:w="6890" w:type="dxa"/>
          </w:tcPr>
          <w:p w14:paraId="27B2D453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Отказ участника от остановки по требовании судьи</w:t>
            </w:r>
          </w:p>
        </w:tc>
        <w:tc>
          <w:tcPr>
            <w:tcW w:w="2370" w:type="dxa"/>
          </w:tcPr>
          <w:p w14:paraId="12884B72" w14:textId="77777777" w:rsidR="007C7BC2" w:rsidRDefault="00000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Красная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карточка</w:t>
            </w:r>
            <w:proofErr w:type="spellEnd"/>
          </w:p>
          <w:p w14:paraId="11C31F58" w14:textId="77777777" w:rsidR="007C7BC2" w:rsidRDefault="007C7BC2" w:rsidP="00AA5720">
            <w:pPr>
              <w:pStyle w:val="Default"/>
            </w:pPr>
          </w:p>
        </w:tc>
      </w:tr>
      <w:tr w:rsidR="007C7BC2" w14:paraId="3DD6033F" w14:textId="77777777">
        <w:tc>
          <w:tcPr>
            <w:tcW w:w="632" w:type="dxa"/>
          </w:tcPr>
          <w:p w14:paraId="6FFC8AAA" w14:textId="77777777" w:rsidR="007C7BC2" w:rsidRDefault="00000000" w:rsidP="00AA5720">
            <w:pPr>
              <w:pStyle w:val="Default"/>
            </w:pPr>
            <w:r>
              <w:t>14</w:t>
            </w:r>
          </w:p>
        </w:tc>
        <w:tc>
          <w:tcPr>
            <w:tcW w:w="6890" w:type="dxa"/>
          </w:tcPr>
          <w:p w14:paraId="46609285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Неспортивное поведение (</w:t>
            </w:r>
            <w:proofErr w:type="spellStart"/>
            <w:proofErr w:type="gram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агрессия,оскорбления</w:t>
            </w:r>
            <w:proofErr w:type="spellEnd"/>
            <w:proofErr w:type="gram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 и т.п. в отношении</w:t>
            </w:r>
          </w:p>
          <w:p w14:paraId="01E1CE6A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организаторов, участников, судей и зрителей)</w:t>
            </w:r>
          </w:p>
        </w:tc>
        <w:tc>
          <w:tcPr>
            <w:tcW w:w="2370" w:type="dxa"/>
          </w:tcPr>
          <w:p w14:paraId="4EB860AB" w14:textId="77777777" w:rsidR="007C7BC2" w:rsidRDefault="00000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Красная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карточка</w:t>
            </w:r>
            <w:proofErr w:type="spellEnd"/>
          </w:p>
          <w:p w14:paraId="126167C1" w14:textId="77777777" w:rsidR="007C7BC2" w:rsidRDefault="007C7BC2" w:rsidP="00AA5720">
            <w:pPr>
              <w:pStyle w:val="Default"/>
            </w:pPr>
          </w:p>
        </w:tc>
      </w:tr>
      <w:tr w:rsidR="007C7BC2" w14:paraId="1EC709F8" w14:textId="77777777">
        <w:trPr>
          <w:trHeight w:val="269"/>
        </w:trPr>
        <w:tc>
          <w:tcPr>
            <w:tcW w:w="632" w:type="dxa"/>
          </w:tcPr>
          <w:p w14:paraId="56476133" w14:textId="77777777" w:rsidR="007C7BC2" w:rsidRDefault="00000000" w:rsidP="00AA5720">
            <w:pPr>
              <w:pStyle w:val="Default"/>
            </w:pPr>
            <w:r>
              <w:t>15</w:t>
            </w:r>
          </w:p>
        </w:tc>
        <w:tc>
          <w:tcPr>
            <w:tcW w:w="6890" w:type="dxa"/>
          </w:tcPr>
          <w:p w14:paraId="0B68CF27" w14:textId="77777777" w:rsidR="007C7BC2" w:rsidRDefault="0000000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Сокращение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участником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дистанции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соревнований</w:t>
            </w:r>
            <w:proofErr w:type="spellEnd"/>
          </w:p>
        </w:tc>
        <w:tc>
          <w:tcPr>
            <w:tcW w:w="2370" w:type="dxa"/>
          </w:tcPr>
          <w:p w14:paraId="4EDFB4AD" w14:textId="77777777" w:rsidR="007C7BC2" w:rsidRDefault="00000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Красная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карточка</w:t>
            </w:r>
            <w:proofErr w:type="spellEnd"/>
          </w:p>
          <w:p w14:paraId="772342CF" w14:textId="77777777" w:rsidR="007C7BC2" w:rsidRDefault="007C7BC2" w:rsidP="00AA5720">
            <w:pPr>
              <w:pStyle w:val="Default"/>
            </w:pPr>
          </w:p>
        </w:tc>
      </w:tr>
      <w:tr w:rsidR="007C7BC2" w14:paraId="1E7AE52C" w14:textId="77777777">
        <w:tc>
          <w:tcPr>
            <w:tcW w:w="632" w:type="dxa"/>
          </w:tcPr>
          <w:p w14:paraId="54D631DB" w14:textId="77777777" w:rsidR="007C7BC2" w:rsidRDefault="00000000" w:rsidP="00AA5720">
            <w:pPr>
              <w:pStyle w:val="Default"/>
            </w:pPr>
            <w:r>
              <w:t>16</w:t>
            </w:r>
          </w:p>
        </w:tc>
        <w:tc>
          <w:tcPr>
            <w:tcW w:w="6890" w:type="dxa"/>
          </w:tcPr>
          <w:p w14:paraId="38437254" w14:textId="77777777" w:rsidR="007C7BC2" w:rsidRDefault="00000000">
            <w:pP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</w:pPr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Невыполнение участником условий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>соревнованийц</w:t>
            </w:r>
            <w:proofErr w:type="spellEnd"/>
          </w:p>
        </w:tc>
        <w:tc>
          <w:tcPr>
            <w:tcW w:w="2370" w:type="dxa"/>
          </w:tcPr>
          <w:p w14:paraId="0E85DD35" w14:textId="77777777" w:rsidR="007C7BC2" w:rsidRDefault="00000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Красная</w:t>
            </w:r>
            <w:proofErr w:type="spellEnd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eastAsia="zh-CN" w:bidi="ar"/>
              </w:rPr>
              <w:t xml:space="preserve"> </w:t>
            </w:r>
            <w:proofErr w:type="spellStart"/>
            <w:r>
              <w:rPr>
                <w:rFonts w:ascii="Times New Roman" w:eastAsia="Times" w:hAnsi="Times New Roman"/>
                <w:color w:val="000000"/>
                <w:sz w:val="20"/>
                <w:szCs w:val="20"/>
                <w:lang w:val="en-US" w:eastAsia="zh-CN" w:bidi="ar"/>
              </w:rPr>
              <w:t>карточка</w:t>
            </w:r>
            <w:proofErr w:type="spellEnd"/>
          </w:p>
          <w:p w14:paraId="4083E1D1" w14:textId="77777777" w:rsidR="007C7BC2" w:rsidRDefault="007C7BC2" w:rsidP="00AA5720">
            <w:pPr>
              <w:pStyle w:val="Default"/>
            </w:pPr>
          </w:p>
        </w:tc>
      </w:tr>
    </w:tbl>
    <w:p w14:paraId="6BB67F15" w14:textId="77777777" w:rsidR="007C7BC2" w:rsidRDefault="007C7BC2">
      <w:pPr>
        <w:ind w:firstLine="709"/>
        <w:jc w:val="both"/>
        <w:rPr>
          <w:rFonts w:ascii="Times New Roman" w:eastAsia="Times" w:hAnsi="Times New Roman"/>
          <w:i/>
          <w:iCs/>
          <w:color w:val="000000"/>
          <w:sz w:val="24"/>
          <w:szCs w:val="24"/>
          <w:lang w:eastAsia="zh-CN" w:bidi="ar"/>
        </w:rPr>
      </w:pPr>
    </w:p>
    <w:p w14:paraId="53362803" w14:textId="77777777" w:rsidR="007C7BC2" w:rsidRDefault="0000000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" w:hAnsi="Times New Roman"/>
          <w:i/>
          <w:iCs/>
          <w:color w:val="000000"/>
          <w:sz w:val="24"/>
          <w:szCs w:val="24"/>
          <w:lang w:eastAsia="zh-CN" w:bidi="ar"/>
        </w:rPr>
        <w:t xml:space="preserve">Штрафная система оценки нарушений. </w:t>
      </w:r>
    </w:p>
    <w:p w14:paraId="5FA9DDC5" w14:textId="77777777" w:rsidR="007C7BC2" w:rsidRDefault="0000000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  <w:t xml:space="preserve">При использовании штрафной системы за каждое совершённое нарушение, предусмотренное </w:t>
      </w:r>
      <w:proofErr w:type="spellStart"/>
      <w:r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  <w:t>п.п</w:t>
      </w:r>
      <w:proofErr w:type="spellEnd"/>
      <w:r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  <w:t xml:space="preserve">. 1-11, участник получает штрафные баллы. За нарушения, предусмотренные </w:t>
      </w:r>
      <w:proofErr w:type="spellStart"/>
      <w:r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  <w:t>п.п</w:t>
      </w:r>
      <w:proofErr w:type="spellEnd"/>
      <w:r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  <w:t xml:space="preserve">. 12-16, участник получает красную карточку. </w:t>
      </w:r>
    </w:p>
    <w:p w14:paraId="12ADB0E0" w14:textId="77777777" w:rsidR="007C7BC2" w:rsidRDefault="0000000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  <w:t>При определении результатов используется сумма штрафных баллов. Временной эквивалент одного штрафного балла устанавливается в 15 секунд.</w:t>
      </w:r>
      <w:r>
        <w:rPr>
          <w:rFonts w:ascii="Times New Roman" w:eastAsia="SimSun" w:hAnsi="Times New Roman"/>
          <w:color w:val="000000"/>
          <w:sz w:val="24"/>
          <w:szCs w:val="24"/>
          <w:lang w:eastAsia="zh-CN" w:bidi="ar"/>
        </w:rPr>
        <w:t xml:space="preserve"> </w:t>
      </w:r>
    </w:p>
    <w:p w14:paraId="2C6740D7" w14:textId="77777777" w:rsidR="007C7BC2" w:rsidRDefault="00000000">
      <w:pPr>
        <w:ind w:firstLine="709"/>
        <w:jc w:val="both"/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</w:pPr>
      <w:r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  <w:t>При получении участником красной карточки после финиша назначается штрафное время, равное ОКВ (получение участником нескольких красных карточек считается за одну).</w:t>
      </w:r>
    </w:p>
    <w:p w14:paraId="102F4C2E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>Победители и призеры определяются в соответствии с правилами соревнований по спортивному туризму в дисциплине «северная ходьба», по суммарному наименьшему времени за прохождение дистанции с учетом штрафных баллов (при наличии), переведенных в секунды/минуты.</w:t>
      </w:r>
    </w:p>
    <w:p w14:paraId="018A2C8C" w14:textId="77777777" w:rsidR="007C7BC2" w:rsidRDefault="007C7BC2">
      <w:pPr>
        <w:spacing w:after="60"/>
        <w:jc w:val="center"/>
        <w:outlineLvl w:val="0"/>
        <w:rPr>
          <w:rFonts w:ascii="Times New Roman" w:hAnsi="Times New Roman"/>
          <w:sz w:val="24"/>
          <w:szCs w:val="24"/>
        </w:rPr>
      </w:pPr>
    </w:p>
    <w:p w14:paraId="2CDBB44D" w14:textId="77777777" w:rsidR="007C7BC2" w:rsidRDefault="00000000">
      <w:pPr>
        <w:spacing w:after="60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НАГРАЖДЕНИЕ</w:t>
      </w:r>
    </w:p>
    <w:p w14:paraId="03A0C5B8" w14:textId="3F2CBDAA" w:rsidR="007C7BC2" w:rsidRDefault="00000000">
      <w:pPr>
        <w:ind w:firstLine="709"/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Участники, занявшие призовые места (1, 2, 3) в соответствующих видах программы спортивных соревнований награждаются медалями и грамотами (дипломами).</w:t>
      </w:r>
      <w:r w:rsidR="00B80B26">
        <w:rPr>
          <w:rFonts w:ascii="Times New Roman" w:hAnsi="Times New Roman"/>
          <w:bCs/>
          <w:sz w:val="24"/>
          <w:szCs w:val="24"/>
        </w:rPr>
        <w:t xml:space="preserve"> </w:t>
      </w:r>
    </w:p>
    <w:p w14:paraId="49CDD75B" w14:textId="77777777" w:rsidR="007C7BC2" w:rsidRDefault="00000000">
      <w:pPr>
        <w:ind w:firstLine="709"/>
        <w:jc w:val="both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Организаторы вправе не обеспечивать призовым фондом и наградной атрибутикой спортсменов, не вышедших на награждение во время официальной церемонии.</w:t>
      </w:r>
    </w:p>
    <w:p w14:paraId="78CBA665" w14:textId="77777777" w:rsidR="007C7BC2" w:rsidRDefault="007C7BC2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</w:p>
    <w:p w14:paraId="37BB5B3E" w14:textId="77777777" w:rsidR="007C7BC2" w:rsidRDefault="00000000">
      <w:pPr>
        <w:spacing w:after="6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ОБЕСПЕЧЕНИЕ БЕЗОПАСНОСТИ, МЕДИЦИНСКОЕ ОБЕСПЕЧЕНИЕ</w:t>
      </w:r>
    </w:p>
    <w:p w14:paraId="29A81864" w14:textId="77777777" w:rsidR="007C7BC2" w:rsidRDefault="00000000">
      <w:pPr>
        <w:ind w:firstLine="709"/>
        <w:jc w:val="both"/>
        <w:outlineLvl w:val="0"/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</w:pPr>
      <w:r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  <w:t xml:space="preserve">Обеспечение безопасности участников и зрителей осуществляется согласно требованиям Правил обеспечения безопасности при проведении официальный спортивных соревнований, утверждённых Постановлением Правительства Российской Федерации от 18 апреля 2014 года № 353, а также требованиям правил по виду спорта. </w:t>
      </w:r>
    </w:p>
    <w:p w14:paraId="30BC7704" w14:textId="3EA5D36D" w:rsidR="007C7BC2" w:rsidRDefault="00000000">
      <w:pPr>
        <w:ind w:firstLine="709"/>
        <w:jc w:val="both"/>
        <w:outlineLvl w:val="0"/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</w:pPr>
      <w:r>
        <w:rPr>
          <w:rFonts w:ascii="Times New Roman" w:eastAsia="Times" w:hAnsi="Times New Roman"/>
          <w:color w:val="000000"/>
          <w:sz w:val="24"/>
          <w:szCs w:val="24"/>
          <w:lang w:eastAsia="zh-CN" w:bidi="ar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от 03.12.2020г. № 1144н «О порядке организации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спортом. Ответственность за безопасность проведения соревнований несут проводящие организации и ГСК. Ответственность за безопасность применяемого личного снаряжения несут сами участники. </w:t>
      </w:r>
    </w:p>
    <w:p w14:paraId="492EA141" w14:textId="77777777" w:rsidR="007C7BC2" w:rsidRDefault="007C7BC2">
      <w:pPr>
        <w:jc w:val="both"/>
        <w:outlineLvl w:val="0"/>
        <w:rPr>
          <w:rFonts w:ascii="Times New Roman" w:hAnsi="Times New Roman"/>
          <w:bCs/>
          <w:sz w:val="24"/>
          <w:szCs w:val="24"/>
        </w:rPr>
      </w:pPr>
    </w:p>
    <w:p w14:paraId="1CED1B6C" w14:textId="77777777" w:rsidR="007C7BC2" w:rsidRDefault="00000000">
      <w:pPr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ФИНАНСИРОВАНИЕ</w:t>
      </w:r>
    </w:p>
    <w:p w14:paraId="4F41CBC9" w14:textId="0930C37F" w:rsidR="007C7BC2" w:rsidRDefault="00000000">
      <w:pPr>
        <w:ind w:firstLine="709"/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Расходы, связанные с проведением соревнований, несут проводящие организации. Расходы, связанные с проездом участников до места соревнований, питанием, прокатом снаряжения, несут командирующие организации или сами участники.</w:t>
      </w:r>
    </w:p>
    <w:p w14:paraId="3C5919FD" w14:textId="77777777" w:rsidR="0027630D" w:rsidRDefault="0027630D" w:rsidP="00AA5720">
      <w:pPr>
        <w:pStyle w:val="Default"/>
      </w:pPr>
    </w:p>
    <w:p w14:paraId="563DEC30" w14:textId="77777777" w:rsidR="0027630D" w:rsidRDefault="0027630D" w:rsidP="00AA5720">
      <w:pPr>
        <w:pStyle w:val="Default"/>
      </w:pPr>
    </w:p>
    <w:p w14:paraId="666615F0" w14:textId="4146DA9F" w:rsidR="007C7BC2" w:rsidRDefault="00000000" w:rsidP="00AA5720">
      <w:pPr>
        <w:pStyle w:val="Default"/>
      </w:pPr>
      <w:r>
        <w:t>11. РЕГИСТРАЦИЯ УЧАСТНИКОВ</w:t>
      </w:r>
    </w:p>
    <w:p w14:paraId="756478C4" w14:textId="10676497" w:rsidR="007C7BC2" w:rsidRDefault="00000000">
      <w:pPr>
        <w:ind w:firstLine="709"/>
        <w:jc w:val="both"/>
        <w:outlineLvl w:val="0"/>
        <w:rPr>
          <w:rFonts w:ascii="Times New Roman" w:hAnsi="Times New Roman"/>
          <w:bCs/>
          <w:i/>
          <w:iCs/>
          <w:color w:val="FF0000"/>
          <w:sz w:val="24"/>
          <w:szCs w:val="24"/>
          <w:highlight w:val="yellow"/>
        </w:rPr>
      </w:pPr>
      <w:r>
        <w:rPr>
          <w:rFonts w:ascii="Times New Roman" w:hAnsi="Times New Roman"/>
          <w:bCs/>
          <w:sz w:val="24"/>
          <w:szCs w:val="24"/>
        </w:rPr>
        <w:t xml:space="preserve">Предварительная регистрация участников осуществляется </w:t>
      </w:r>
      <w:r w:rsidR="0027630D">
        <w:rPr>
          <w:rFonts w:ascii="Times New Roman" w:eastAsiaTheme="minorHAnsi" w:hAnsi="Times New Roman"/>
          <w:color w:val="000000"/>
          <w:sz w:val="24"/>
          <w:szCs w:val="24"/>
        </w:rPr>
        <w:t>по</w:t>
      </w:r>
      <w:r>
        <w:rPr>
          <w:rFonts w:ascii="Times New Roman" w:hAnsi="Times New Roman"/>
          <w:bCs/>
          <w:i/>
          <w:iCs/>
          <w:sz w:val="24"/>
          <w:szCs w:val="24"/>
        </w:rPr>
        <w:t xml:space="preserve"> </w:t>
      </w:r>
      <w:r w:rsidR="002C6AD1">
        <w:rPr>
          <w:rFonts w:ascii="Times New Roman" w:hAnsi="Times New Roman"/>
          <w:bCs/>
          <w:i/>
          <w:iCs/>
          <w:sz w:val="24"/>
          <w:szCs w:val="24"/>
        </w:rPr>
        <w:t>1</w:t>
      </w:r>
      <w:r w:rsidR="00AE290F">
        <w:rPr>
          <w:rFonts w:ascii="Times New Roman" w:hAnsi="Times New Roman"/>
          <w:bCs/>
          <w:i/>
          <w:iCs/>
          <w:sz w:val="24"/>
          <w:szCs w:val="24"/>
        </w:rPr>
        <w:t>1</w:t>
      </w:r>
      <w:r>
        <w:rPr>
          <w:rFonts w:ascii="Times New Roman" w:hAnsi="Times New Roman"/>
          <w:bCs/>
          <w:i/>
          <w:iCs/>
          <w:sz w:val="24"/>
          <w:szCs w:val="24"/>
        </w:rPr>
        <w:t xml:space="preserve"> </w:t>
      </w:r>
      <w:r w:rsidR="00AE290F">
        <w:rPr>
          <w:rFonts w:ascii="Times New Roman" w:hAnsi="Times New Roman"/>
          <w:bCs/>
          <w:i/>
          <w:iCs/>
          <w:sz w:val="24"/>
          <w:szCs w:val="24"/>
        </w:rPr>
        <w:t>апреля</w:t>
      </w:r>
      <w:r>
        <w:rPr>
          <w:rFonts w:ascii="Times New Roman" w:hAnsi="Times New Roman"/>
          <w:bCs/>
          <w:i/>
          <w:iCs/>
          <w:sz w:val="24"/>
          <w:szCs w:val="24"/>
        </w:rPr>
        <w:t xml:space="preserve"> на сайте </w:t>
      </w:r>
      <w:r w:rsidR="00690A8E" w:rsidRPr="00690A8E">
        <w:rPr>
          <w:rFonts w:ascii="Times New Roman" w:hAnsi="Times New Roman"/>
          <w:bCs/>
          <w:i/>
          <w:iCs/>
          <w:sz w:val="24"/>
          <w:szCs w:val="24"/>
        </w:rPr>
        <w:t>https://orgeo.ru/event/registration/42377#tab</w:t>
      </w:r>
    </w:p>
    <w:p w14:paraId="5DADD728" w14:textId="77777777" w:rsidR="006777F0" w:rsidRDefault="00000000">
      <w:pPr>
        <w:tabs>
          <w:tab w:val="left" w:pos="1276"/>
        </w:tabs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Окончательная регистрация с выдачей стартовых номеров в стартовом городке </w:t>
      </w:r>
      <w:r w:rsidR="0027630D">
        <w:rPr>
          <w:rFonts w:ascii="Times New Roman" w:eastAsiaTheme="minorHAnsi" w:hAnsi="Times New Roman"/>
          <w:color w:val="000000"/>
          <w:sz w:val="24"/>
          <w:szCs w:val="24"/>
        </w:rPr>
        <w:t>1</w:t>
      </w:r>
      <w:r w:rsidR="00690A8E">
        <w:rPr>
          <w:rFonts w:ascii="Times New Roman" w:eastAsiaTheme="minorHAnsi" w:hAnsi="Times New Roman"/>
          <w:color w:val="000000"/>
          <w:sz w:val="24"/>
          <w:szCs w:val="24"/>
        </w:rPr>
        <w:t>2</w:t>
      </w:r>
      <w:r w:rsidR="00690A8E">
        <w:rPr>
          <w:rFonts w:ascii="Times New Roman" w:hAnsi="Times New Roman"/>
          <w:bCs/>
          <w:i/>
          <w:iCs/>
          <w:sz w:val="24"/>
          <w:szCs w:val="24"/>
        </w:rPr>
        <w:t xml:space="preserve"> апреля</w:t>
      </w:r>
      <w:r w:rsidR="0027630D">
        <w:rPr>
          <w:rFonts w:ascii="Times New Roman" w:eastAsiaTheme="minorHAns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color w:val="000000"/>
          <w:sz w:val="24"/>
          <w:szCs w:val="24"/>
        </w:rPr>
        <w:t>202</w:t>
      </w:r>
      <w:r w:rsidR="00690A8E">
        <w:rPr>
          <w:rFonts w:ascii="Times New Roman" w:eastAsiaTheme="minorHAnsi" w:hAnsi="Times New Roman"/>
          <w:color w:val="000000"/>
          <w:sz w:val="24"/>
          <w:szCs w:val="24"/>
        </w:rPr>
        <w:t>5</w:t>
      </w: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 года. </w:t>
      </w:r>
      <w:r w:rsidR="006777F0">
        <w:rPr>
          <w:rFonts w:ascii="Times New Roman" w:eastAsiaTheme="minorHAnsi" w:hAnsi="Times New Roman"/>
          <w:color w:val="000000"/>
          <w:sz w:val="24"/>
          <w:szCs w:val="24"/>
        </w:rPr>
        <w:t xml:space="preserve">  </w:t>
      </w:r>
    </w:p>
    <w:p w14:paraId="2A79FC94" w14:textId="26D893E1" w:rsidR="007C7BC2" w:rsidRDefault="00000000">
      <w:pPr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Участники должны предоставить организаторам:</w:t>
      </w:r>
    </w:p>
    <w:p w14:paraId="24DB7988" w14:textId="77777777" w:rsidR="007C7BC2" w:rsidRDefault="00000000">
      <w:pPr>
        <w:tabs>
          <w:tab w:val="left" w:pos="1276"/>
        </w:tabs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-заявка от команды, клуба</w:t>
      </w:r>
      <w:r>
        <w:rPr>
          <w:rFonts w:ascii="Times New Roman" w:hAnsi="Times New Roman"/>
          <w:bCs/>
          <w:sz w:val="24"/>
          <w:szCs w:val="24"/>
        </w:rPr>
        <w:t>, учебного заведения и других организаций;</w:t>
      </w:r>
    </w:p>
    <w:p w14:paraId="12D21FFD" w14:textId="77777777" w:rsidR="007C7BC2" w:rsidRDefault="00000000">
      <w:pPr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документ, удостоверяющий личность;</w:t>
      </w:r>
    </w:p>
    <w:p w14:paraId="2221EEA0" w14:textId="0AA55512" w:rsidR="007C7BC2" w:rsidRDefault="00000000">
      <w:pPr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оригинал медицинской справки, которая содержит печать медицинского учреждения, подпись и печать врача, дату выдачи, ФИО участника и заключение о том, что участник допущен (или не имеет противопоказаний) к соревнованию в дисциплине «северная ходьба» на дистанции 1 километр. Справка остается у организатора. Организатор может принять копию </w:t>
      </w:r>
      <w:r>
        <w:rPr>
          <w:rFonts w:ascii="Times New Roman" w:hAnsi="Times New Roman"/>
          <w:sz w:val="24"/>
          <w:szCs w:val="24"/>
        </w:rPr>
        <w:lastRenderedPageBreak/>
        <w:t>указанной медицинской справки при одновременном предъявлении ее оригинала. Справка или её копия остаётся в секретариате до окончания соревнования и возвращается по требованию участника после финиша.</w:t>
      </w:r>
    </w:p>
    <w:p w14:paraId="06FBFCD3" w14:textId="77777777" w:rsidR="006777F0" w:rsidRDefault="00000000">
      <w:pPr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отсутствии вышеуказанных документов участник к участию в соревновании не допускается, стартовый номер не выдается. </w:t>
      </w:r>
    </w:p>
    <w:p w14:paraId="0ACC2F11" w14:textId="1923A19E" w:rsidR="007C7BC2" w:rsidRDefault="006777F0">
      <w:pPr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Заявочный взнос составляет 500 руб. Членам клуба «Твой ход» скидка 20%</w:t>
      </w:r>
    </w:p>
    <w:p w14:paraId="563668D4" w14:textId="10EF83E5" w:rsidR="007C7BC2" w:rsidRDefault="00000000">
      <w:pPr>
        <w:tabs>
          <w:tab w:val="left" w:pos="1276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Возраст участников на всех дистанциях определяется на 31 декабря 202</w:t>
      </w:r>
      <w:r w:rsidR="00690A8E">
        <w:rPr>
          <w:rFonts w:ascii="Times New Roman" w:hAnsi="Times New Roman"/>
          <w:color w:val="000000"/>
          <w:sz w:val="24"/>
          <w:szCs w:val="24"/>
        </w:rPr>
        <w:t>5</w:t>
      </w:r>
      <w:r>
        <w:rPr>
          <w:rFonts w:ascii="Times New Roman" w:hAnsi="Times New Roman"/>
          <w:color w:val="000000"/>
          <w:sz w:val="24"/>
          <w:szCs w:val="24"/>
        </w:rPr>
        <w:t xml:space="preserve"> г.</w:t>
      </w:r>
    </w:p>
    <w:p w14:paraId="00607C10" w14:textId="77777777" w:rsidR="007C7BC2" w:rsidRDefault="00000000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 При наличии действующего разряда по спортивному туризму в любой дисциплине предоставляется подтверждающий документ (копия приказа или личная классификационная книжка).</w:t>
      </w:r>
    </w:p>
    <w:p w14:paraId="10842CA2" w14:textId="77777777" w:rsidR="007C7BC2" w:rsidRDefault="007C7BC2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bCs/>
          <w:color w:val="000000"/>
          <w:sz w:val="24"/>
          <w:szCs w:val="24"/>
        </w:rPr>
      </w:pPr>
    </w:p>
    <w:p w14:paraId="39B10CE2" w14:textId="77777777" w:rsidR="007C7BC2" w:rsidRDefault="00000000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bCs/>
          <w:color w:val="000000"/>
          <w:sz w:val="24"/>
          <w:szCs w:val="24"/>
        </w:rPr>
      </w:pPr>
      <w:r>
        <w:rPr>
          <w:rFonts w:ascii="Times New Roman" w:eastAsiaTheme="minorHAnsi" w:hAnsi="Times New Roman"/>
          <w:bCs/>
          <w:color w:val="000000"/>
          <w:sz w:val="24"/>
          <w:szCs w:val="24"/>
        </w:rPr>
        <w:t>12. ПРОТЕСТЫ И ПРЕТЕНЗИИ</w:t>
      </w:r>
    </w:p>
    <w:p w14:paraId="58480DA0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Представитель команды или спортсмена вправе подать протест или претензию на рассмотрение Главной судейской коллегии. </w:t>
      </w:r>
    </w:p>
    <w:p w14:paraId="5F3FA923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К протестам и претензиям относятся: </w:t>
      </w:r>
    </w:p>
    <w:p w14:paraId="284880C7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- протесты и претензии, влияющие на распределение призовых мест; </w:t>
      </w:r>
    </w:p>
    <w:p w14:paraId="00811CB3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- протесты и претензии, касающиеся неточности в измерении времени, за которое участник преодолел дистанцию; </w:t>
      </w:r>
    </w:p>
    <w:p w14:paraId="7436C0A9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- протесты и претензии, касающиеся дисквалификации участника. </w:t>
      </w:r>
    </w:p>
    <w:p w14:paraId="738A1817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Остальные претензии могут быть проигнорированы Главной судейской коллегией в силу их незначительности. </w:t>
      </w:r>
    </w:p>
    <w:p w14:paraId="13CB2A1C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При подаче претензии необходимо указать: </w:t>
      </w:r>
    </w:p>
    <w:p w14:paraId="741B4278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- фамилию и имя (анонимные претензии не рассматриваются); </w:t>
      </w:r>
    </w:p>
    <w:p w14:paraId="54D1EEAD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- суть претензии; </w:t>
      </w:r>
    </w:p>
    <w:p w14:paraId="14BE5112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- дополнительные материалы (фото, видео, данные с индивидуальных GPS-устройств). </w:t>
      </w:r>
    </w:p>
    <w:p w14:paraId="6438DA6E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>Претензии принимаются только от официальных представителей/тренеров участников соревнований. Протесты на действия других участников не рассматриваются.</w:t>
      </w:r>
    </w:p>
    <w:p w14:paraId="7420A552" w14:textId="77777777" w:rsidR="007C7BC2" w:rsidRDefault="0000000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Протесты и претензии, влияющие на результат спортсмена, принимаются Главной судейской коллегией в письменной форме с указанием пункта нарушения с момента размещения предварительного протокола на стенде в течение 60 минут. </w:t>
      </w:r>
    </w:p>
    <w:p w14:paraId="23732231" w14:textId="77777777" w:rsidR="007C7BC2" w:rsidRDefault="007C7BC2">
      <w:pPr>
        <w:tabs>
          <w:tab w:val="left" w:pos="2412"/>
        </w:tabs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</w:p>
    <w:p w14:paraId="12F37EC1" w14:textId="77777777" w:rsidR="007C7BC2" w:rsidRDefault="007C7BC2">
      <w:pPr>
        <w:tabs>
          <w:tab w:val="left" w:pos="2412"/>
        </w:tabs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</w:p>
    <w:p w14:paraId="22527A7F" w14:textId="77777777" w:rsidR="007C7BC2" w:rsidRDefault="007C7BC2">
      <w:pPr>
        <w:tabs>
          <w:tab w:val="left" w:pos="2412"/>
        </w:tabs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</w:p>
    <w:p w14:paraId="51321F72" w14:textId="77777777" w:rsidR="007C7BC2" w:rsidRDefault="00000000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>Настоящий Регламент является официальным вызовом</w:t>
      </w:r>
    </w:p>
    <w:p w14:paraId="0AED32EE" w14:textId="77777777" w:rsidR="007C7BC2" w:rsidRDefault="00000000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b/>
          <w:bCs/>
          <w:sz w:val="24"/>
          <w:szCs w:val="24"/>
        </w:rPr>
        <w:t>на соревнования</w:t>
      </w:r>
    </w:p>
    <w:sectPr w:rsidR="007C7BC2" w:rsidSect="0027630D">
      <w:headerReference w:type="default" r:id="rId10"/>
      <w:pgSz w:w="11906" w:h="16838"/>
      <w:pgMar w:top="709" w:right="1080" w:bottom="568" w:left="108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6D2A25" w14:textId="77777777" w:rsidR="005B6664" w:rsidRDefault="005B6664">
      <w:r>
        <w:separator/>
      </w:r>
    </w:p>
  </w:endnote>
  <w:endnote w:type="continuationSeparator" w:id="0">
    <w:p w14:paraId="2FC4FD25" w14:textId="77777777" w:rsidR="005B6664" w:rsidRDefault="005B6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ns-serif">
    <w:altName w:val="Segoe Print"/>
    <w:charset w:val="00"/>
    <w:family w:val="auto"/>
    <w:pitch w:val="default"/>
  </w:font>
  <w:font w:name="Times">
    <w:altName w:val="CG Times"/>
    <w:panose1 w:val="02020603050405020304"/>
    <w:charset w:val="00"/>
    <w:family w:val="auto"/>
    <w:pitch w:val="default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0F8B65" w14:textId="77777777" w:rsidR="005B6664" w:rsidRDefault="005B6664">
      <w:r>
        <w:separator/>
      </w:r>
    </w:p>
  </w:footnote>
  <w:footnote w:type="continuationSeparator" w:id="0">
    <w:p w14:paraId="4CAEF4C2" w14:textId="77777777" w:rsidR="005B6664" w:rsidRDefault="005B66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42644540"/>
    </w:sdtPr>
    <w:sdtEndPr>
      <w:rPr>
        <w:rFonts w:ascii="Times New Roman" w:hAnsi="Times New Roman"/>
        <w:sz w:val="24"/>
      </w:rPr>
    </w:sdtEndPr>
    <w:sdtContent>
      <w:p w14:paraId="5AC1A54F" w14:textId="77777777" w:rsidR="007C7BC2" w:rsidRDefault="00000000">
        <w:pPr>
          <w:pStyle w:val="a8"/>
          <w:jc w:val="center"/>
          <w:rPr>
            <w:rFonts w:ascii="Times New Roman" w:hAnsi="Times New Roman"/>
            <w:sz w:val="24"/>
          </w:rPr>
        </w:pPr>
        <w:r>
          <w:rPr>
            <w:rFonts w:ascii="Times New Roman" w:hAnsi="Times New Roman"/>
            <w:sz w:val="24"/>
          </w:rPr>
          <w:fldChar w:fldCharType="begin"/>
        </w:r>
        <w:r>
          <w:rPr>
            <w:rFonts w:ascii="Times New Roman" w:hAnsi="Times New Roman"/>
            <w:sz w:val="24"/>
          </w:rPr>
          <w:instrText>PAGE   \* MERGEFORMAT</w:instrText>
        </w:r>
        <w:r>
          <w:rPr>
            <w:rFonts w:ascii="Times New Roman" w:hAnsi="Times New Roman"/>
            <w:sz w:val="24"/>
          </w:rPr>
          <w:fldChar w:fldCharType="separate"/>
        </w:r>
        <w:r>
          <w:rPr>
            <w:rFonts w:ascii="Times New Roman" w:hAnsi="Times New Roman"/>
            <w:sz w:val="24"/>
          </w:rPr>
          <w:t>5</w:t>
        </w:r>
        <w:r>
          <w:rPr>
            <w:rFonts w:ascii="Times New Roman" w:hAnsi="Times New Roman"/>
            <w:sz w:val="24"/>
          </w:rPr>
          <w:fldChar w:fldCharType="end"/>
        </w:r>
      </w:p>
    </w:sdtContent>
  </w:sdt>
  <w:p w14:paraId="51EFAA87" w14:textId="77777777" w:rsidR="007C7BC2" w:rsidRDefault="007C7BC2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AC536F"/>
    <w:multiLevelType w:val="multilevel"/>
    <w:tmpl w:val="17AC536F"/>
    <w:lvl w:ilvl="0">
      <w:start w:val="1"/>
      <w:numFmt w:val="decimal"/>
      <w:lvlText w:val="%1."/>
      <w:lvlJc w:val="left"/>
      <w:pPr>
        <w:ind w:left="54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837" w:hanging="360"/>
      </w:pPr>
    </w:lvl>
    <w:lvl w:ilvl="2">
      <w:start w:val="1"/>
      <w:numFmt w:val="lowerRoman"/>
      <w:lvlText w:val="%3."/>
      <w:lvlJc w:val="right"/>
      <w:pPr>
        <w:ind w:left="2557" w:hanging="180"/>
      </w:pPr>
    </w:lvl>
    <w:lvl w:ilvl="3">
      <w:start w:val="1"/>
      <w:numFmt w:val="decimal"/>
      <w:lvlText w:val="%4."/>
      <w:lvlJc w:val="left"/>
      <w:pPr>
        <w:ind w:left="3277" w:hanging="360"/>
      </w:pPr>
    </w:lvl>
    <w:lvl w:ilvl="4">
      <w:start w:val="1"/>
      <w:numFmt w:val="lowerLetter"/>
      <w:lvlText w:val="%5."/>
      <w:lvlJc w:val="left"/>
      <w:pPr>
        <w:ind w:left="3997" w:hanging="360"/>
      </w:pPr>
    </w:lvl>
    <w:lvl w:ilvl="5">
      <w:start w:val="1"/>
      <w:numFmt w:val="lowerRoman"/>
      <w:lvlText w:val="%6."/>
      <w:lvlJc w:val="right"/>
      <w:pPr>
        <w:ind w:left="4717" w:hanging="180"/>
      </w:pPr>
    </w:lvl>
    <w:lvl w:ilvl="6">
      <w:start w:val="1"/>
      <w:numFmt w:val="decimal"/>
      <w:lvlText w:val="%7."/>
      <w:lvlJc w:val="left"/>
      <w:pPr>
        <w:ind w:left="5437" w:hanging="360"/>
      </w:pPr>
    </w:lvl>
    <w:lvl w:ilvl="7">
      <w:start w:val="1"/>
      <w:numFmt w:val="lowerLetter"/>
      <w:lvlText w:val="%8."/>
      <w:lvlJc w:val="left"/>
      <w:pPr>
        <w:ind w:left="6157" w:hanging="360"/>
      </w:pPr>
    </w:lvl>
    <w:lvl w:ilvl="8">
      <w:start w:val="1"/>
      <w:numFmt w:val="lowerRoman"/>
      <w:lvlText w:val="%9."/>
      <w:lvlJc w:val="right"/>
      <w:pPr>
        <w:ind w:left="6877" w:hanging="180"/>
      </w:pPr>
    </w:lvl>
  </w:abstractNum>
  <w:num w:numId="1" w16cid:durableId="17699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4F84"/>
    <w:rsid w:val="00004EC9"/>
    <w:rsid w:val="000310EB"/>
    <w:rsid w:val="00033F28"/>
    <w:rsid w:val="00034D4F"/>
    <w:rsid w:val="00037EFB"/>
    <w:rsid w:val="00046D11"/>
    <w:rsid w:val="00064E8A"/>
    <w:rsid w:val="00073E9C"/>
    <w:rsid w:val="000A3EB5"/>
    <w:rsid w:val="000A4BF8"/>
    <w:rsid w:val="000C2262"/>
    <w:rsid w:val="000E6E8A"/>
    <w:rsid w:val="000E79C8"/>
    <w:rsid w:val="00101B11"/>
    <w:rsid w:val="001046CB"/>
    <w:rsid w:val="001056A8"/>
    <w:rsid w:val="001072F1"/>
    <w:rsid w:val="00107C32"/>
    <w:rsid w:val="00113092"/>
    <w:rsid w:val="00114ABE"/>
    <w:rsid w:val="0012078F"/>
    <w:rsid w:val="00124EA1"/>
    <w:rsid w:val="001423D5"/>
    <w:rsid w:val="00150B83"/>
    <w:rsid w:val="0016002A"/>
    <w:rsid w:val="00183041"/>
    <w:rsid w:val="001C0489"/>
    <w:rsid w:val="001C3160"/>
    <w:rsid w:val="001E6780"/>
    <w:rsid w:val="0022108D"/>
    <w:rsid w:val="00222D06"/>
    <w:rsid w:val="00230871"/>
    <w:rsid w:val="00234C62"/>
    <w:rsid w:val="002355F4"/>
    <w:rsid w:val="00241382"/>
    <w:rsid w:val="00261684"/>
    <w:rsid w:val="0027630D"/>
    <w:rsid w:val="002916D4"/>
    <w:rsid w:val="002A3906"/>
    <w:rsid w:val="002B0FF7"/>
    <w:rsid w:val="002C6AD1"/>
    <w:rsid w:val="002C79B8"/>
    <w:rsid w:val="00317D51"/>
    <w:rsid w:val="00351401"/>
    <w:rsid w:val="00353233"/>
    <w:rsid w:val="003569C7"/>
    <w:rsid w:val="00357362"/>
    <w:rsid w:val="003636DC"/>
    <w:rsid w:val="00365058"/>
    <w:rsid w:val="003673D6"/>
    <w:rsid w:val="003800E4"/>
    <w:rsid w:val="00383469"/>
    <w:rsid w:val="00385F40"/>
    <w:rsid w:val="00391E5E"/>
    <w:rsid w:val="003B019A"/>
    <w:rsid w:val="003B145E"/>
    <w:rsid w:val="003B1AE4"/>
    <w:rsid w:val="003F1804"/>
    <w:rsid w:val="003F1F37"/>
    <w:rsid w:val="003F4633"/>
    <w:rsid w:val="003F7CB1"/>
    <w:rsid w:val="00416DEF"/>
    <w:rsid w:val="00424659"/>
    <w:rsid w:val="00435538"/>
    <w:rsid w:val="00445980"/>
    <w:rsid w:val="0045028C"/>
    <w:rsid w:val="00456950"/>
    <w:rsid w:val="00472888"/>
    <w:rsid w:val="00487633"/>
    <w:rsid w:val="004C3BFB"/>
    <w:rsid w:val="004D7978"/>
    <w:rsid w:val="004F385D"/>
    <w:rsid w:val="0050544A"/>
    <w:rsid w:val="00511DCF"/>
    <w:rsid w:val="00524337"/>
    <w:rsid w:val="005531F6"/>
    <w:rsid w:val="005532CD"/>
    <w:rsid w:val="0056214D"/>
    <w:rsid w:val="005621BC"/>
    <w:rsid w:val="00582C91"/>
    <w:rsid w:val="00591124"/>
    <w:rsid w:val="005A7F8B"/>
    <w:rsid w:val="005B295E"/>
    <w:rsid w:val="005B29E7"/>
    <w:rsid w:val="005B6664"/>
    <w:rsid w:val="005C55D1"/>
    <w:rsid w:val="005D05E0"/>
    <w:rsid w:val="005E4C20"/>
    <w:rsid w:val="0060579E"/>
    <w:rsid w:val="006067A2"/>
    <w:rsid w:val="0063096F"/>
    <w:rsid w:val="0065499B"/>
    <w:rsid w:val="00666116"/>
    <w:rsid w:val="006777F0"/>
    <w:rsid w:val="00677B63"/>
    <w:rsid w:val="00681B29"/>
    <w:rsid w:val="00690A8E"/>
    <w:rsid w:val="006A1A0A"/>
    <w:rsid w:val="006D400E"/>
    <w:rsid w:val="006E6289"/>
    <w:rsid w:val="006F2450"/>
    <w:rsid w:val="00706EBF"/>
    <w:rsid w:val="007257CD"/>
    <w:rsid w:val="0072625C"/>
    <w:rsid w:val="0073271D"/>
    <w:rsid w:val="00732F15"/>
    <w:rsid w:val="00750E8E"/>
    <w:rsid w:val="00767F6F"/>
    <w:rsid w:val="0079212B"/>
    <w:rsid w:val="00797C48"/>
    <w:rsid w:val="00797C5E"/>
    <w:rsid w:val="007B66A6"/>
    <w:rsid w:val="007C7BC2"/>
    <w:rsid w:val="007E180E"/>
    <w:rsid w:val="007F0BBC"/>
    <w:rsid w:val="007F310F"/>
    <w:rsid w:val="007F417E"/>
    <w:rsid w:val="0080559B"/>
    <w:rsid w:val="0080775F"/>
    <w:rsid w:val="008157AF"/>
    <w:rsid w:val="00843A27"/>
    <w:rsid w:val="00845E73"/>
    <w:rsid w:val="008534E7"/>
    <w:rsid w:val="00866228"/>
    <w:rsid w:val="00886DE1"/>
    <w:rsid w:val="008912D0"/>
    <w:rsid w:val="008962D3"/>
    <w:rsid w:val="008A3802"/>
    <w:rsid w:val="008B12CB"/>
    <w:rsid w:val="008B242C"/>
    <w:rsid w:val="008B6855"/>
    <w:rsid w:val="008B70D7"/>
    <w:rsid w:val="008C22B3"/>
    <w:rsid w:val="008C3811"/>
    <w:rsid w:val="008E289F"/>
    <w:rsid w:val="008E7662"/>
    <w:rsid w:val="00907C47"/>
    <w:rsid w:val="00912C91"/>
    <w:rsid w:val="0091331D"/>
    <w:rsid w:val="00914139"/>
    <w:rsid w:val="00926D86"/>
    <w:rsid w:val="0093347C"/>
    <w:rsid w:val="009361CA"/>
    <w:rsid w:val="00941983"/>
    <w:rsid w:val="00941C95"/>
    <w:rsid w:val="00942C09"/>
    <w:rsid w:val="00943084"/>
    <w:rsid w:val="009473A4"/>
    <w:rsid w:val="00955E87"/>
    <w:rsid w:val="00967D9C"/>
    <w:rsid w:val="009730DA"/>
    <w:rsid w:val="00982616"/>
    <w:rsid w:val="00985573"/>
    <w:rsid w:val="0098785E"/>
    <w:rsid w:val="00996508"/>
    <w:rsid w:val="00997411"/>
    <w:rsid w:val="009B47A1"/>
    <w:rsid w:val="009C377D"/>
    <w:rsid w:val="009D7759"/>
    <w:rsid w:val="009E7795"/>
    <w:rsid w:val="00A2051D"/>
    <w:rsid w:val="00A44E7F"/>
    <w:rsid w:val="00A53D4E"/>
    <w:rsid w:val="00A549EB"/>
    <w:rsid w:val="00A633AE"/>
    <w:rsid w:val="00A644E4"/>
    <w:rsid w:val="00A72266"/>
    <w:rsid w:val="00A7338A"/>
    <w:rsid w:val="00A738D1"/>
    <w:rsid w:val="00A80B70"/>
    <w:rsid w:val="00AA202A"/>
    <w:rsid w:val="00AA2B0A"/>
    <w:rsid w:val="00AA41F5"/>
    <w:rsid w:val="00AA5720"/>
    <w:rsid w:val="00AB4B61"/>
    <w:rsid w:val="00AB4C5D"/>
    <w:rsid w:val="00AD04E9"/>
    <w:rsid w:val="00AE219F"/>
    <w:rsid w:val="00AE290F"/>
    <w:rsid w:val="00AE2E0D"/>
    <w:rsid w:val="00AE54FA"/>
    <w:rsid w:val="00AE614C"/>
    <w:rsid w:val="00B01723"/>
    <w:rsid w:val="00B03BCC"/>
    <w:rsid w:val="00B1744A"/>
    <w:rsid w:val="00B22B8C"/>
    <w:rsid w:val="00B23D83"/>
    <w:rsid w:val="00B341FE"/>
    <w:rsid w:val="00B66B6E"/>
    <w:rsid w:val="00B73367"/>
    <w:rsid w:val="00B80B26"/>
    <w:rsid w:val="00BA2B2F"/>
    <w:rsid w:val="00BC6B73"/>
    <w:rsid w:val="00BD67E4"/>
    <w:rsid w:val="00BF160F"/>
    <w:rsid w:val="00BF7CA4"/>
    <w:rsid w:val="00C0228F"/>
    <w:rsid w:val="00C11AD2"/>
    <w:rsid w:val="00C12CE9"/>
    <w:rsid w:val="00C13C61"/>
    <w:rsid w:val="00C1409C"/>
    <w:rsid w:val="00C21AA4"/>
    <w:rsid w:val="00C237BA"/>
    <w:rsid w:val="00C35CCC"/>
    <w:rsid w:val="00C37028"/>
    <w:rsid w:val="00C705C8"/>
    <w:rsid w:val="00C77B3D"/>
    <w:rsid w:val="00C80D58"/>
    <w:rsid w:val="00CA4F84"/>
    <w:rsid w:val="00CC363B"/>
    <w:rsid w:val="00CC679D"/>
    <w:rsid w:val="00CD2F0C"/>
    <w:rsid w:val="00CD3104"/>
    <w:rsid w:val="00CE1378"/>
    <w:rsid w:val="00CE59B4"/>
    <w:rsid w:val="00D03B37"/>
    <w:rsid w:val="00D04F9D"/>
    <w:rsid w:val="00D100E2"/>
    <w:rsid w:val="00D2763F"/>
    <w:rsid w:val="00D37769"/>
    <w:rsid w:val="00D40BC6"/>
    <w:rsid w:val="00D4324D"/>
    <w:rsid w:val="00D468EC"/>
    <w:rsid w:val="00D610D0"/>
    <w:rsid w:val="00D611C7"/>
    <w:rsid w:val="00D645D8"/>
    <w:rsid w:val="00D709AF"/>
    <w:rsid w:val="00D717C9"/>
    <w:rsid w:val="00D9271E"/>
    <w:rsid w:val="00DC1717"/>
    <w:rsid w:val="00DD025B"/>
    <w:rsid w:val="00DF01AF"/>
    <w:rsid w:val="00E039F3"/>
    <w:rsid w:val="00E14538"/>
    <w:rsid w:val="00E31828"/>
    <w:rsid w:val="00E31BDE"/>
    <w:rsid w:val="00E4453F"/>
    <w:rsid w:val="00E50109"/>
    <w:rsid w:val="00E5143B"/>
    <w:rsid w:val="00E51EEA"/>
    <w:rsid w:val="00E60696"/>
    <w:rsid w:val="00E7431A"/>
    <w:rsid w:val="00E87BA9"/>
    <w:rsid w:val="00E919C7"/>
    <w:rsid w:val="00EA4358"/>
    <w:rsid w:val="00EB2E0C"/>
    <w:rsid w:val="00EB731F"/>
    <w:rsid w:val="00EE6C68"/>
    <w:rsid w:val="00EE7A74"/>
    <w:rsid w:val="00F02F74"/>
    <w:rsid w:val="00F03A1A"/>
    <w:rsid w:val="00F17F71"/>
    <w:rsid w:val="00F51BCE"/>
    <w:rsid w:val="00F60D7A"/>
    <w:rsid w:val="00F858B6"/>
    <w:rsid w:val="00F9586E"/>
    <w:rsid w:val="00FA0119"/>
    <w:rsid w:val="00FD5E02"/>
    <w:rsid w:val="00FE2614"/>
    <w:rsid w:val="00FF22D2"/>
    <w:rsid w:val="06564DA6"/>
    <w:rsid w:val="08E053FD"/>
    <w:rsid w:val="13736F35"/>
    <w:rsid w:val="15367167"/>
    <w:rsid w:val="18011430"/>
    <w:rsid w:val="1A286166"/>
    <w:rsid w:val="1CB836FB"/>
    <w:rsid w:val="1D2D4C77"/>
    <w:rsid w:val="1E2824C9"/>
    <w:rsid w:val="225E756E"/>
    <w:rsid w:val="246658A8"/>
    <w:rsid w:val="27407DD9"/>
    <w:rsid w:val="29FF5174"/>
    <w:rsid w:val="2A513D2B"/>
    <w:rsid w:val="2B5E0B68"/>
    <w:rsid w:val="2F843E69"/>
    <w:rsid w:val="31791437"/>
    <w:rsid w:val="330F23A0"/>
    <w:rsid w:val="348D32B9"/>
    <w:rsid w:val="36F210B1"/>
    <w:rsid w:val="393B09DA"/>
    <w:rsid w:val="3B621B7F"/>
    <w:rsid w:val="3E735355"/>
    <w:rsid w:val="41386BA7"/>
    <w:rsid w:val="449A208D"/>
    <w:rsid w:val="46A65DDF"/>
    <w:rsid w:val="474B4A94"/>
    <w:rsid w:val="47C06410"/>
    <w:rsid w:val="48A21A3A"/>
    <w:rsid w:val="49ED12FF"/>
    <w:rsid w:val="4B0C60CE"/>
    <w:rsid w:val="525E4C91"/>
    <w:rsid w:val="54864E90"/>
    <w:rsid w:val="62057802"/>
    <w:rsid w:val="6468696D"/>
    <w:rsid w:val="67717DF2"/>
    <w:rsid w:val="76FB26C3"/>
    <w:rsid w:val="793B5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D8A96"/>
  <w15:docId w15:val="{C4F034E8-883E-4098-A33B-BB6B13853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next w:val="a"/>
    <w:uiPriority w:val="9"/>
    <w:qFormat/>
    <w:pPr>
      <w:spacing w:beforeAutospacing="1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autoRedefine/>
    <w:uiPriority w:val="99"/>
    <w:semiHidden/>
    <w:unhideWhenUsed/>
    <w:qFormat/>
    <w:rPr>
      <w:color w:val="954F72" w:themeColor="followedHyperlink"/>
      <w:u w:val="single"/>
    </w:rPr>
  </w:style>
  <w:style w:type="character" w:styleId="a4">
    <w:name w:val="Emphasis"/>
    <w:uiPriority w:val="20"/>
    <w:qFormat/>
    <w:rPr>
      <w:i/>
      <w:iCs/>
    </w:rPr>
  </w:style>
  <w:style w:type="character" w:styleId="a5">
    <w:name w:val="Hyperlink"/>
    <w:autoRedefine/>
    <w:qFormat/>
    <w:rPr>
      <w:color w:val="000080"/>
      <w:u w:val="single"/>
    </w:rPr>
  </w:style>
  <w:style w:type="paragraph" w:styleId="a6">
    <w:name w:val="Balloon Text"/>
    <w:basedOn w:val="a"/>
    <w:link w:val="a7"/>
    <w:autoRedefine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autoRedefine/>
    <w:uiPriority w:val="99"/>
    <w:unhideWhenUsed/>
    <w:qFormat/>
    <w:pPr>
      <w:tabs>
        <w:tab w:val="center" w:pos="4677"/>
        <w:tab w:val="right" w:pos="9355"/>
      </w:tabs>
    </w:pPr>
  </w:style>
  <w:style w:type="paragraph" w:styleId="aa">
    <w:name w:val="footer"/>
    <w:basedOn w:val="a"/>
    <w:link w:val="ab"/>
    <w:autoRedefine/>
    <w:uiPriority w:val="99"/>
    <w:unhideWhenUsed/>
    <w:qFormat/>
    <w:pPr>
      <w:tabs>
        <w:tab w:val="center" w:pos="4677"/>
        <w:tab w:val="right" w:pos="9355"/>
      </w:tabs>
    </w:pPr>
  </w:style>
  <w:style w:type="paragraph" w:styleId="ac">
    <w:name w:val="Normal (Web)"/>
    <w:basedOn w:val="a"/>
    <w:qFormat/>
    <w:pPr>
      <w:spacing w:before="100" w:after="100"/>
    </w:pPr>
    <w:rPr>
      <w:rFonts w:ascii="Times New Roman" w:eastAsia="Times New Roman" w:hAnsi="Times New Roman"/>
      <w:sz w:val="24"/>
      <w:szCs w:val="24"/>
      <w:lang w:eastAsia="ar-SA"/>
    </w:rPr>
  </w:style>
  <w:style w:type="table" w:styleId="ad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autoRedefine/>
    <w:qFormat/>
    <w:rsid w:val="00AA5720"/>
    <w:pPr>
      <w:tabs>
        <w:tab w:val="left" w:pos="1134"/>
      </w:tabs>
      <w:autoSpaceDE w:val="0"/>
      <w:autoSpaceDN w:val="0"/>
      <w:adjustRightInd w:val="0"/>
      <w:jc w:val="center"/>
    </w:pPr>
    <w:rPr>
      <w:rFonts w:eastAsia="Calibri"/>
      <w:bCs/>
      <w:color w:val="000000"/>
      <w:sz w:val="24"/>
      <w:szCs w:val="24"/>
    </w:rPr>
  </w:style>
  <w:style w:type="character" w:customStyle="1" w:styleId="st">
    <w:name w:val="st"/>
    <w:autoRedefine/>
    <w:qFormat/>
  </w:style>
  <w:style w:type="paragraph" w:customStyle="1" w:styleId="p12">
    <w:name w:val="p12"/>
    <w:basedOn w:val="a"/>
    <w:qFormat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qFormat/>
  </w:style>
  <w:style w:type="paragraph" w:styleId="ae">
    <w:name w:val="List Paragraph"/>
    <w:basedOn w:val="a"/>
    <w:autoRedefine/>
    <w:uiPriority w:val="34"/>
    <w:qFormat/>
    <w:pPr>
      <w:ind w:left="720"/>
      <w:contextualSpacing/>
    </w:pPr>
  </w:style>
  <w:style w:type="character" w:customStyle="1" w:styleId="a9">
    <w:name w:val="Верхний колонтитул Знак"/>
    <w:basedOn w:val="a0"/>
    <w:link w:val="a8"/>
    <w:autoRedefine/>
    <w:uiPriority w:val="99"/>
    <w:qFormat/>
    <w:rPr>
      <w:rFonts w:ascii="Calibri" w:eastAsia="Calibri" w:hAnsi="Calibri" w:cs="Times New Roman"/>
    </w:rPr>
  </w:style>
  <w:style w:type="character" w:customStyle="1" w:styleId="ab">
    <w:name w:val="Нижний колонтитул Знак"/>
    <w:basedOn w:val="a0"/>
    <w:link w:val="aa"/>
    <w:uiPriority w:val="99"/>
    <w:qFormat/>
    <w:rPr>
      <w:rFonts w:ascii="Calibri" w:eastAsia="Calibri" w:hAnsi="Calibri" w:cs="Times New Roman"/>
    </w:rPr>
  </w:style>
  <w:style w:type="character" w:customStyle="1" w:styleId="a7">
    <w:name w:val="Текст выноски Знак"/>
    <w:basedOn w:val="a0"/>
    <w:link w:val="a6"/>
    <w:autoRedefine/>
    <w:uiPriority w:val="99"/>
    <w:semiHidden/>
    <w:qFormat/>
    <w:rPr>
      <w:rFonts w:ascii="Segoe UI" w:eastAsia="Calibri" w:hAnsi="Segoe UI" w:cs="Segoe UI"/>
      <w:sz w:val="18"/>
      <w:szCs w:val="18"/>
    </w:rPr>
  </w:style>
  <w:style w:type="character" w:customStyle="1" w:styleId="10">
    <w:name w:val="Неразрешенное упоминание1"/>
    <w:basedOn w:val="a0"/>
    <w:autoRedefine/>
    <w:uiPriority w:val="99"/>
    <w:semiHidden/>
    <w:unhideWhenUsed/>
    <w:qFormat/>
    <w:rPr>
      <w:color w:val="605E5C"/>
      <w:shd w:val="clear" w:color="auto" w:fill="E1DFDD"/>
    </w:rPr>
  </w:style>
  <w:style w:type="paragraph" w:styleId="af">
    <w:name w:val="No Spacing"/>
    <w:autoRedefine/>
    <w:uiPriority w:val="1"/>
    <w:qFormat/>
    <w:rPr>
      <w:rFonts w:eastAsia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41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tssrb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vk.com/tvoixo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5</Pages>
  <Words>1545</Words>
  <Characters>8810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ММПС РБ</Company>
  <LinksUpToDate>false</LinksUpToDate>
  <CharactersWithSpaces>10335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alprepublic</dc:creator>
  <cp:lastModifiedBy>zuhrara@yandex.ru</cp:lastModifiedBy>
  <cp:revision>5</cp:revision>
  <cp:lastPrinted>2024-07-22T18:16:00Z</cp:lastPrinted>
  <dcterms:created xsi:type="dcterms:W3CDTF">2025-03-24T13:11:00Z</dcterms:created>
  <dcterms:modified xsi:type="dcterms:W3CDTF">2025-03-26T11:38:00Z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C77F35A3EE45410E9CADCFE8ADCF7B84_13</vt:lpwstr>
  </property>
</Properties>
</file>