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F4" w:rsidRDefault="00F844F4" w:rsidP="00F844F4">
      <w:pPr>
        <w:spacing w:line="276" w:lineRule="auto"/>
        <w:ind w:right="-5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Регламент</w:t>
      </w:r>
    </w:p>
    <w:p w:rsidR="00F844F4" w:rsidRDefault="00F844F4" w:rsidP="00F844F4">
      <w:pPr>
        <w:spacing w:line="276" w:lineRule="auto"/>
        <w:ind w:right="-59"/>
        <w:jc w:val="center"/>
        <w:rPr>
          <w:rFonts w:eastAsia="Times New Roman"/>
          <w:b/>
          <w:bCs/>
          <w:sz w:val="26"/>
          <w:szCs w:val="26"/>
        </w:rPr>
      </w:pPr>
      <w:proofErr w:type="spellStart"/>
      <w:r>
        <w:rPr>
          <w:rFonts w:eastAsia="Times New Roman"/>
          <w:b/>
          <w:bCs/>
          <w:sz w:val="26"/>
          <w:szCs w:val="26"/>
          <w:lang w:val="en-US"/>
        </w:rPr>
        <w:t>TrailSamara</w:t>
      </w:r>
      <w:proofErr w:type="spellEnd"/>
      <w:r w:rsidRPr="00F844F4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– «</w:t>
      </w:r>
      <w:r w:rsidR="006A631A">
        <w:rPr>
          <w:rFonts w:eastAsia="Times New Roman"/>
          <w:b/>
          <w:bCs/>
          <w:sz w:val="26"/>
          <w:szCs w:val="26"/>
        </w:rPr>
        <w:t>Сосновый рай</w:t>
      </w:r>
      <w:r>
        <w:rPr>
          <w:rFonts w:eastAsia="Times New Roman"/>
          <w:b/>
          <w:bCs/>
          <w:sz w:val="26"/>
          <w:szCs w:val="26"/>
        </w:rPr>
        <w:t xml:space="preserve">» </w:t>
      </w:r>
    </w:p>
    <w:p w:rsidR="00F844F4" w:rsidRDefault="00F844F4" w:rsidP="00F844F4">
      <w:pPr>
        <w:spacing w:line="276" w:lineRule="auto"/>
        <w:ind w:right="-79"/>
        <w:jc w:val="center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формат мероприятия: </w:t>
      </w:r>
      <w:r w:rsidR="006A631A">
        <w:rPr>
          <w:sz w:val="26"/>
          <w:szCs w:val="26"/>
        </w:rPr>
        <w:t xml:space="preserve">бег, </w:t>
      </w:r>
      <w:proofErr w:type="spellStart"/>
      <w:r w:rsidR="006A631A">
        <w:rPr>
          <w:sz w:val="26"/>
          <w:szCs w:val="26"/>
        </w:rPr>
        <w:t>каникросс</w:t>
      </w:r>
      <w:proofErr w:type="spellEnd"/>
      <w:r>
        <w:rPr>
          <w:sz w:val="26"/>
          <w:szCs w:val="26"/>
        </w:rPr>
        <w:t>, экологическая акция.</w:t>
      </w:r>
    </w:p>
    <w:p w:rsidR="00F844F4" w:rsidRDefault="00F844F4" w:rsidP="00F844F4">
      <w:pPr>
        <w:spacing w:line="276" w:lineRule="auto"/>
        <w:ind w:right="-79"/>
        <w:jc w:val="center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5"/>
        <w:gridCol w:w="6258"/>
        <w:gridCol w:w="1798"/>
      </w:tblGrid>
      <w:tr w:rsidR="00F844F4" w:rsidTr="00F844F4">
        <w:tc>
          <w:tcPr>
            <w:tcW w:w="1809" w:type="dxa"/>
          </w:tcPr>
          <w:p w:rsidR="00F844F4" w:rsidRDefault="00F844F4">
            <w:pPr>
              <w:pStyle w:val="a3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30" w:type="dxa"/>
            <w:hideMark/>
          </w:tcPr>
          <w:p w:rsidR="00F844F4" w:rsidRDefault="00F844F4" w:rsidP="0014579C">
            <w:pPr>
              <w:pStyle w:val="a3"/>
              <w:numPr>
                <w:ilvl w:val="0"/>
                <w:numId w:val="1"/>
              </w:numPr>
              <w:spacing w:line="276" w:lineRule="auto"/>
              <w:ind w:right="-79"/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F844F4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ЦЕЛИ И ЗАДАЧИ</w:t>
            </w:r>
          </w:p>
        </w:tc>
        <w:tc>
          <w:tcPr>
            <w:tcW w:w="2157" w:type="dxa"/>
          </w:tcPr>
          <w:p w:rsidR="00F844F4" w:rsidRDefault="00F844F4">
            <w:pPr>
              <w:pStyle w:val="a3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F844F4" w:rsidRDefault="00F844F4" w:rsidP="00F844F4">
      <w:pPr>
        <w:tabs>
          <w:tab w:val="left" w:pos="760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F844F4" w:rsidRDefault="00F844F4" w:rsidP="00F844F4">
      <w:pPr>
        <w:tabs>
          <w:tab w:val="left" w:pos="760"/>
        </w:tabs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6"/>
          <w:szCs w:val="26"/>
        </w:rPr>
        <w:t>Популяризации форм активного досуга, привлечения различных возрастных слоев населения в увлекательные спортивные дисциплины – «</w:t>
      </w:r>
      <w:proofErr w:type="spellStart"/>
      <w:r>
        <w:rPr>
          <w:rFonts w:eastAsia="Times New Roman"/>
          <w:sz w:val="26"/>
          <w:szCs w:val="26"/>
        </w:rPr>
        <w:t>трейл</w:t>
      </w:r>
      <w:proofErr w:type="spellEnd"/>
      <w:r>
        <w:rPr>
          <w:rFonts w:eastAsia="Times New Roman"/>
          <w:sz w:val="26"/>
          <w:szCs w:val="26"/>
        </w:rPr>
        <w:t>»,</w:t>
      </w:r>
      <w:r w:rsidR="00687705">
        <w:rPr>
          <w:rFonts w:eastAsia="Times New Roman"/>
          <w:sz w:val="26"/>
          <w:szCs w:val="26"/>
        </w:rPr>
        <w:t xml:space="preserve"> «</w:t>
      </w:r>
      <w:proofErr w:type="spellStart"/>
      <w:r w:rsidR="00687705">
        <w:rPr>
          <w:sz w:val="26"/>
          <w:szCs w:val="26"/>
        </w:rPr>
        <w:t>каникросс</w:t>
      </w:r>
      <w:proofErr w:type="spellEnd"/>
      <w:r w:rsidR="00687705">
        <w:rPr>
          <w:sz w:val="26"/>
          <w:szCs w:val="26"/>
        </w:rPr>
        <w:t>»,</w:t>
      </w:r>
      <w:r>
        <w:rPr>
          <w:rFonts w:eastAsia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eastAsia="Times New Roman"/>
          <w:sz w:val="26"/>
          <w:szCs w:val="26"/>
        </w:rPr>
        <w:t>«</w:t>
      </w:r>
      <w:r w:rsidR="006A631A">
        <w:rPr>
          <w:rFonts w:eastAsia="Times New Roman"/>
          <w:sz w:val="26"/>
          <w:szCs w:val="26"/>
        </w:rPr>
        <w:t>детский забег</w:t>
      </w:r>
      <w:r>
        <w:rPr>
          <w:rFonts w:eastAsia="Times New Roman"/>
          <w:sz w:val="26"/>
          <w:szCs w:val="26"/>
        </w:rPr>
        <w:t>». Вовлечение населения в регулярные занятия спортом в условиях природной среды. Пропаганда здорового образа жизни.</w:t>
      </w:r>
      <w:r w:rsidR="00B856C0">
        <w:rPr>
          <w:rFonts w:eastAsia="Times New Roman"/>
          <w:sz w:val="26"/>
          <w:szCs w:val="26"/>
        </w:rPr>
        <w:t xml:space="preserve"> Привлечение внимания к экологии и </w:t>
      </w:r>
      <w:r w:rsidR="00707F29">
        <w:rPr>
          <w:rFonts w:eastAsia="Times New Roman"/>
          <w:sz w:val="26"/>
          <w:szCs w:val="26"/>
        </w:rPr>
        <w:t>непосредственная</w:t>
      </w:r>
      <w:r w:rsidR="00B856C0">
        <w:rPr>
          <w:rFonts w:eastAsia="Times New Roman"/>
          <w:sz w:val="26"/>
          <w:szCs w:val="26"/>
        </w:rPr>
        <w:t xml:space="preserve"> уборка территории на мероприятии.</w:t>
      </w:r>
    </w:p>
    <w:p w:rsidR="00F844F4" w:rsidRDefault="00F844F4" w:rsidP="00F844F4">
      <w:pPr>
        <w:tabs>
          <w:tab w:val="left" w:pos="760"/>
        </w:tabs>
        <w:spacing w:line="276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ab/>
      </w:r>
      <w:r>
        <w:rPr>
          <w:sz w:val="26"/>
          <w:szCs w:val="26"/>
        </w:rPr>
        <w:t>Мероприятие проводится на самоокупаемости за счет взносов участников и благотворителей.</w:t>
      </w:r>
    </w:p>
    <w:p w:rsidR="00F844F4" w:rsidRDefault="00F844F4" w:rsidP="00F844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 зарегистрированные участники смогут пробежать по трассе, после финиша получить памятную медаль, результат в официальном протоколе.</w:t>
      </w:r>
    </w:p>
    <w:p w:rsidR="00F844F4" w:rsidRDefault="00F844F4" w:rsidP="00F844F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Старт участников осуществляется согласно времени указанного в программе мероприятия в соответствие с выбранной дистанцией (категории).</w:t>
      </w:r>
    </w:p>
    <w:p w:rsidR="00F844F4" w:rsidRDefault="00F844F4" w:rsidP="00F844F4">
      <w:pPr>
        <w:tabs>
          <w:tab w:val="left" w:pos="7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2"/>
        <w:gridCol w:w="6286"/>
        <w:gridCol w:w="1783"/>
      </w:tblGrid>
      <w:tr w:rsidR="00F844F4" w:rsidTr="00F844F4">
        <w:tc>
          <w:tcPr>
            <w:tcW w:w="1809" w:type="dxa"/>
          </w:tcPr>
          <w:p w:rsidR="00F844F4" w:rsidRDefault="00F844F4">
            <w:pPr>
              <w:pStyle w:val="a3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30" w:type="dxa"/>
            <w:hideMark/>
          </w:tcPr>
          <w:p w:rsidR="00F844F4" w:rsidRDefault="00F844F4" w:rsidP="0014579C">
            <w:pPr>
              <w:pStyle w:val="a3"/>
              <w:numPr>
                <w:ilvl w:val="0"/>
                <w:numId w:val="1"/>
              </w:numPr>
              <w:spacing w:line="276" w:lineRule="auto"/>
              <w:ind w:right="-79"/>
              <w:contextualSpacing/>
              <w:jc w:val="center"/>
              <w:rPr>
                <w:b/>
                <w:color w:val="FF0000"/>
                <w:sz w:val="26"/>
                <w:szCs w:val="26"/>
              </w:rPr>
            </w:pPr>
            <w:r w:rsidRPr="00F844F4">
              <w:rPr>
                <w:b/>
                <w:color w:val="auto"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157" w:type="dxa"/>
          </w:tcPr>
          <w:p w:rsidR="00F844F4" w:rsidRDefault="00F844F4">
            <w:pPr>
              <w:pStyle w:val="a3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F844F4" w:rsidRDefault="00F844F4" w:rsidP="00F844F4">
      <w:pPr>
        <w:tabs>
          <w:tab w:val="left" w:pos="7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F844F4" w:rsidRDefault="00F844F4" w:rsidP="00F844F4">
      <w:pPr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sz w:val="24"/>
          <w:szCs w:val="24"/>
        </w:rPr>
        <w:tab/>
      </w:r>
      <w:r w:rsidR="00707F29">
        <w:rPr>
          <w:rFonts w:eastAsia="Times New Roman"/>
          <w:sz w:val="26"/>
          <w:szCs w:val="26"/>
        </w:rPr>
        <w:t>Мероприятие проводится</w:t>
      </w:r>
      <w:r>
        <w:rPr>
          <w:rFonts w:eastAsia="Times New Roman"/>
          <w:sz w:val="26"/>
          <w:szCs w:val="26"/>
        </w:rPr>
        <w:t xml:space="preserve"> </w:t>
      </w:r>
      <w:r w:rsidR="006A631A">
        <w:rPr>
          <w:rFonts w:eastAsia="Times New Roman"/>
          <w:sz w:val="26"/>
          <w:szCs w:val="26"/>
        </w:rPr>
        <w:t>14</w:t>
      </w:r>
      <w:r>
        <w:rPr>
          <w:rFonts w:eastAsia="Times New Roman"/>
          <w:sz w:val="26"/>
          <w:szCs w:val="26"/>
        </w:rPr>
        <w:t xml:space="preserve"> </w:t>
      </w:r>
      <w:r w:rsidR="006A631A">
        <w:rPr>
          <w:rFonts w:eastAsia="Times New Roman"/>
          <w:sz w:val="26"/>
          <w:szCs w:val="26"/>
        </w:rPr>
        <w:t xml:space="preserve">октября </w:t>
      </w:r>
      <w:r w:rsidR="00707F29">
        <w:rPr>
          <w:rFonts w:eastAsia="Times New Roman"/>
          <w:sz w:val="26"/>
          <w:szCs w:val="26"/>
        </w:rPr>
        <w:t xml:space="preserve"> (с</w:t>
      </w:r>
      <w:r>
        <w:rPr>
          <w:rFonts w:eastAsia="Times New Roman"/>
          <w:sz w:val="26"/>
          <w:szCs w:val="26"/>
        </w:rPr>
        <w:t xml:space="preserve">уббота) 2023 года в Самарской области, </w:t>
      </w:r>
      <w:r w:rsidR="006A631A">
        <w:rPr>
          <w:color w:val="000000"/>
          <w:sz w:val="26"/>
          <w:szCs w:val="26"/>
          <w:shd w:val="clear" w:color="auto" w:fill="FFFFFF"/>
        </w:rPr>
        <w:t>"Золотой Бор"</w:t>
      </w:r>
    </w:p>
    <w:p w:rsidR="00707F29" w:rsidRPr="00F844F4" w:rsidRDefault="00707F29" w:rsidP="00F844F4">
      <w:pPr>
        <w:spacing w:line="276" w:lineRule="auto"/>
        <w:jc w:val="both"/>
        <w:rPr>
          <w:sz w:val="26"/>
          <w:szCs w:val="26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5"/>
        <w:gridCol w:w="6368"/>
        <w:gridCol w:w="1738"/>
      </w:tblGrid>
      <w:tr w:rsidR="00F844F4" w:rsidTr="00F844F4">
        <w:tc>
          <w:tcPr>
            <w:tcW w:w="1809" w:type="dxa"/>
          </w:tcPr>
          <w:p w:rsidR="00F844F4" w:rsidRDefault="00F844F4">
            <w:pPr>
              <w:pStyle w:val="a3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230" w:type="dxa"/>
            <w:hideMark/>
          </w:tcPr>
          <w:p w:rsidR="00F844F4" w:rsidRDefault="00F844F4" w:rsidP="0014579C">
            <w:pPr>
              <w:pStyle w:val="a3"/>
              <w:numPr>
                <w:ilvl w:val="0"/>
                <w:numId w:val="1"/>
              </w:numPr>
              <w:spacing w:line="276" w:lineRule="auto"/>
              <w:ind w:right="-79"/>
              <w:contextualSpacing/>
              <w:jc w:val="center"/>
              <w:rPr>
                <w:color w:val="FF0000"/>
                <w:sz w:val="26"/>
                <w:szCs w:val="26"/>
              </w:rPr>
            </w:pPr>
            <w:r w:rsidRPr="00F844F4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РУКОВОДСТВО МЕРОПРИЯТИЯ</w:t>
            </w:r>
          </w:p>
        </w:tc>
        <w:tc>
          <w:tcPr>
            <w:tcW w:w="2157" w:type="dxa"/>
          </w:tcPr>
          <w:p w:rsidR="00F844F4" w:rsidRDefault="00F844F4">
            <w:pPr>
              <w:pStyle w:val="a3"/>
              <w:spacing w:line="276" w:lineRule="auto"/>
              <w:ind w:left="0" w:right="-79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F844F4" w:rsidRDefault="00F844F4" w:rsidP="00F844F4">
      <w:pPr>
        <w:spacing w:line="276" w:lineRule="auto"/>
        <w:ind w:left="40"/>
        <w:rPr>
          <w:sz w:val="24"/>
          <w:szCs w:val="24"/>
        </w:rPr>
      </w:pPr>
    </w:p>
    <w:p w:rsidR="00F844F4" w:rsidRDefault="00F844F4" w:rsidP="00F844F4">
      <w:pPr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Общественное объединение «</w:t>
      </w:r>
      <w:proofErr w:type="spellStart"/>
      <w:r>
        <w:rPr>
          <w:rFonts w:eastAsia="Times New Roman"/>
          <w:sz w:val="26"/>
          <w:szCs w:val="26"/>
          <w:lang w:val="en-US"/>
        </w:rPr>
        <w:t>Trailrunning</w:t>
      </w:r>
      <w:proofErr w:type="spellEnd"/>
      <w:r w:rsidRPr="00F844F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en-US"/>
        </w:rPr>
        <w:t>Samara</w:t>
      </w:r>
      <w:r>
        <w:rPr>
          <w:rFonts w:eastAsia="Times New Roman"/>
          <w:sz w:val="26"/>
          <w:szCs w:val="26"/>
        </w:rPr>
        <w:t xml:space="preserve">» (Руководитель Гвоздев Павел Николаевич 89171411741). </w:t>
      </w:r>
    </w:p>
    <w:p w:rsidR="00F844F4" w:rsidRDefault="00F844F4" w:rsidP="00F844F4">
      <w:pPr>
        <w:pStyle w:val="a3"/>
        <w:tabs>
          <w:tab w:val="left" w:pos="567"/>
        </w:tabs>
        <w:ind w:left="0"/>
        <w:rPr>
          <w:rFonts w:cs="Times New Roman"/>
          <w:sz w:val="24"/>
          <w:szCs w:val="24"/>
        </w:rPr>
      </w:pPr>
    </w:p>
    <w:p w:rsidR="00F844F4" w:rsidRPr="00F844F4" w:rsidRDefault="00F844F4" w:rsidP="00F844F4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6"/>
          <w:szCs w:val="26"/>
        </w:rPr>
      </w:pPr>
      <w:r w:rsidRPr="00F844F4">
        <w:rPr>
          <w:b/>
          <w:sz w:val="26"/>
          <w:szCs w:val="26"/>
        </w:rPr>
        <w:t>УСЛОВИЯ УЧАСТИЯ</w:t>
      </w:r>
    </w:p>
    <w:p w:rsidR="00F844F4" w:rsidRPr="0096682F" w:rsidRDefault="00F844F4" w:rsidP="00F844F4">
      <w:pPr>
        <w:rPr>
          <w:sz w:val="26"/>
          <w:szCs w:val="26"/>
        </w:rPr>
      </w:pPr>
    </w:p>
    <w:p w:rsidR="00F844F4" w:rsidRPr="0096682F" w:rsidRDefault="00F844F4" w:rsidP="00F844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</w:t>
      </w:r>
      <w:r w:rsidRPr="0096682F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мероприятии </w:t>
      </w:r>
      <w:r w:rsidRPr="0096682F">
        <w:rPr>
          <w:sz w:val="26"/>
          <w:szCs w:val="26"/>
        </w:rPr>
        <w:t>необходимо оплатить ста</w:t>
      </w:r>
      <w:r>
        <w:rPr>
          <w:sz w:val="26"/>
          <w:szCs w:val="26"/>
        </w:rPr>
        <w:t>ртовый взнос на сайте партнера и получить стартовый набор по удостоверению личности</w:t>
      </w:r>
      <w:r w:rsidRPr="0096682F">
        <w:rPr>
          <w:sz w:val="26"/>
          <w:szCs w:val="26"/>
        </w:rPr>
        <w:t>.</w:t>
      </w:r>
    </w:p>
    <w:p w:rsidR="00F844F4" w:rsidRPr="0096682F" w:rsidRDefault="00F844F4" w:rsidP="00F844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Выдача стартовых наборов</w:t>
      </w:r>
      <w:r w:rsidRPr="0096682F">
        <w:rPr>
          <w:sz w:val="26"/>
          <w:szCs w:val="26"/>
        </w:rPr>
        <w:t>:</w:t>
      </w:r>
    </w:p>
    <w:p w:rsidR="00F844F4" w:rsidRDefault="006A631A" w:rsidP="00F844F4">
      <w:pPr>
        <w:pStyle w:val="a3"/>
        <w:tabs>
          <w:tab w:val="left" w:pos="567"/>
        </w:tabs>
        <w:ind w:left="0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</w:rPr>
        <w:t>14 октября</w:t>
      </w:r>
      <w:r w:rsidR="00F844F4">
        <w:rPr>
          <w:rFonts w:cs="Times New Roman"/>
          <w:sz w:val="26"/>
          <w:szCs w:val="26"/>
        </w:rPr>
        <w:t xml:space="preserve"> 2023 г. с 11:30 до 14</w:t>
      </w:r>
      <w:r w:rsidR="00F844F4" w:rsidRPr="00230D7B">
        <w:rPr>
          <w:rFonts w:cs="Times New Roman"/>
          <w:sz w:val="26"/>
          <w:szCs w:val="26"/>
        </w:rPr>
        <w:t>:</w:t>
      </w:r>
      <w:r w:rsidR="00F844F4">
        <w:rPr>
          <w:rFonts w:cs="Times New Roman"/>
          <w:sz w:val="26"/>
          <w:szCs w:val="26"/>
        </w:rPr>
        <w:t>0</w:t>
      </w:r>
      <w:r w:rsidR="00F844F4" w:rsidRPr="00230D7B">
        <w:rPr>
          <w:rFonts w:cs="Times New Roman"/>
          <w:sz w:val="26"/>
          <w:szCs w:val="26"/>
        </w:rPr>
        <w:t xml:space="preserve">0 </w:t>
      </w:r>
    </w:p>
    <w:p w:rsidR="00F844F4" w:rsidRDefault="00F844F4" w:rsidP="00F844F4">
      <w:pPr>
        <w:pStyle w:val="a3"/>
        <w:tabs>
          <w:tab w:val="left" w:pos="567"/>
        </w:tabs>
        <w:ind w:left="0"/>
        <w:rPr>
          <w:rFonts w:cs="Times New Roman"/>
          <w:sz w:val="26"/>
          <w:szCs w:val="26"/>
          <w:shd w:val="clear" w:color="auto" w:fill="FFFFFF"/>
        </w:rPr>
      </w:pPr>
    </w:p>
    <w:p w:rsidR="00F844F4" w:rsidRDefault="00F844F4" w:rsidP="00F844F4">
      <w:pPr>
        <w:pStyle w:val="a3"/>
        <w:numPr>
          <w:ilvl w:val="0"/>
          <w:numId w:val="1"/>
        </w:numPr>
        <w:tabs>
          <w:tab w:val="left" w:pos="567"/>
        </w:tabs>
        <w:jc w:val="center"/>
        <w:rPr>
          <w:rFonts w:cs="Times New Roman"/>
          <w:color w:val="333333"/>
          <w:sz w:val="26"/>
          <w:szCs w:val="26"/>
          <w:u w:color="333333"/>
        </w:rPr>
      </w:pPr>
      <w:r>
        <w:rPr>
          <w:rFonts w:cs="Times New Roman"/>
          <w:b/>
          <w:bCs/>
          <w:color w:val="333333"/>
          <w:sz w:val="26"/>
          <w:szCs w:val="26"/>
          <w:u w:color="333333"/>
        </w:rPr>
        <w:t xml:space="preserve"> </w:t>
      </w:r>
      <w:r w:rsidR="00B856C0">
        <w:rPr>
          <w:rFonts w:cs="Times New Roman"/>
          <w:b/>
          <w:bCs/>
          <w:color w:val="333333"/>
          <w:sz w:val="26"/>
          <w:szCs w:val="26"/>
          <w:u w:color="333333"/>
        </w:rPr>
        <w:t>ДИСТАНЦИЯ</w:t>
      </w:r>
    </w:p>
    <w:p w:rsidR="00F844F4" w:rsidRPr="00167E08" w:rsidRDefault="00F844F4" w:rsidP="00F844F4">
      <w:pPr>
        <w:pStyle w:val="a3"/>
        <w:tabs>
          <w:tab w:val="left" w:pos="567"/>
        </w:tabs>
        <w:ind w:left="0"/>
        <w:jc w:val="both"/>
        <w:rPr>
          <w:rFonts w:cs="Times New Roman"/>
          <w:color w:val="auto"/>
          <w:sz w:val="26"/>
          <w:szCs w:val="26"/>
          <w:u w:color="333333"/>
        </w:rPr>
      </w:pPr>
      <w:r>
        <w:rPr>
          <w:rFonts w:cs="Times New Roman"/>
          <w:color w:val="333333"/>
          <w:sz w:val="26"/>
          <w:szCs w:val="26"/>
          <w:u w:color="333333"/>
        </w:rPr>
        <w:tab/>
      </w:r>
      <w:r w:rsidRPr="00167E08">
        <w:rPr>
          <w:rFonts w:cs="Times New Roman"/>
          <w:color w:val="auto"/>
          <w:sz w:val="26"/>
          <w:szCs w:val="26"/>
          <w:u w:color="333333"/>
        </w:rPr>
        <w:t>Разметка трассы с помощью сигнальной ленты  и указателей движения. Маркировка трассы сигнальной лентой каждые 100-200 метров (в зависимости от прямой видимости), указателей направления на сложных участках. При частичном отсутствии маркировки на трассе (форс-мажор) участник должен руководствоваться загруженным треком</w:t>
      </w:r>
      <w:r>
        <w:rPr>
          <w:rFonts w:cs="Times New Roman"/>
          <w:color w:val="auto"/>
          <w:sz w:val="26"/>
          <w:szCs w:val="26"/>
          <w:u w:color="333333"/>
        </w:rPr>
        <w:t xml:space="preserve"> (публикуется за 1-2 дня до старта)</w:t>
      </w:r>
      <w:r w:rsidRPr="00167E08">
        <w:rPr>
          <w:rFonts w:cs="Times New Roman"/>
          <w:color w:val="auto"/>
          <w:sz w:val="26"/>
          <w:szCs w:val="26"/>
          <w:u w:color="333333"/>
        </w:rPr>
        <w:t>, картой-схем</w:t>
      </w:r>
      <w:r>
        <w:rPr>
          <w:rFonts w:cs="Times New Roman"/>
          <w:color w:val="auto"/>
          <w:sz w:val="26"/>
          <w:szCs w:val="26"/>
          <w:u w:color="333333"/>
        </w:rPr>
        <w:t xml:space="preserve">ой дистанции и здравым смыслом (в экстренном случае звонить 89171411741). </w:t>
      </w:r>
      <w:r w:rsidRPr="00F844F4">
        <w:rPr>
          <w:rFonts w:cs="Times New Roman"/>
          <w:b/>
          <w:color w:val="auto"/>
          <w:sz w:val="26"/>
          <w:szCs w:val="26"/>
          <w:u w:color="333333"/>
        </w:rPr>
        <w:t>При отсутствии разметки более 500 метров, рекомендуется вернуться назад к маркированному участку трассы, для корректировки движения.</w:t>
      </w:r>
      <w:r>
        <w:rPr>
          <w:rFonts w:cs="Times New Roman"/>
          <w:color w:val="auto"/>
          <w:sz w:val="26"/>
          <w:szCs w:val="26"/>
          <w:u w:color="333333"/>
        </w:rPr>
        <w:t xml:space="preserve"> </w:t>
      </w:r>
    </w:p>
    <w:p w:rsidR="00F844F4" w:rsidRDefault="00F844F4" w:rsidP="00F844F4">
      <w:pPr>
        <w:pStyle w:val="a3"/>
        <w:tabs>
          <w:tab w:val="left" w:pos="567"/>
        </w:tabs>
        <w:ind w:left="0"/>
        <w:rPr>
          <w:rFonts w:cs="Times New Roman"/>
          <w:sz w:val="26"/>
          <w:szCs w:val="26"/>
          <w:shd w:val="clear" w:color="auto" w:fill="FFFFFF"/>
        </w:rPr>
      </w:pPr>
    </w:p>
    <w:p w:rsidR="00F844F4" w:rsidRPr="0069670F" w:rsidRDefault="00F844F4" w:rsidP="00F844F4">
      <w:pPr>
        <w:pStyle w:val="a3"/>
        <w:tabs>
          <w:tab w:val="left" w:pos="567"/>
        </w:tabs>
        <w:ind w:left="0"/>
        <w:rPr>
          <w:rFonts w:cs="Times New Roman"/>
          <w:b/>
          <w:bCs/>
          <w:color w:val="333333"/>
          <w:sz w:val="26"/>
          <w:szCs w:val="26"/>
          <w:u w:color="333333"/>
        </w:rPr>
      </w:pPr>
      <w:r>
        <w:rPr>
          <w:rFonts w:cs="Times New Roman"/>
          <w:sz w:val="26"/>
          <w:szCs w:val="26"/>
          <w:shd w:val="clear" w:color="auto" w:fill="FFFFFF"/>
        </w:rPr>
        <w:lastRenderedPageBreak/>
        <w:t xml:space="preserve"> </w:t>
      </w:r>
      <w:r w:rsidRPr="0069670F">
        <w:rPr>
          <w:rFonts w:cs="Times New Roman"/>
          <w:b/>
          <w:bCs/>
          <w:color w:val="333333"/>
          <w:sz w:val="26"/>
          <w:szCs w:val="26"/>
          <w:u w:color="333333"/>
        </w:rPr>
        <w:t xml:space="preserve">Победители всех дистанции, должны по запросу организаторов предоставить записанный трек дистанции для проверки. </w:t>
      </w:r>
    </w:p>
    <w:p w:rsidR="00F844F4" w:rsidRPr="00167E08" w:rsidRDefault="00F844F4" w:rsidP="00F844F4">
      <w:pPr>
        <w:pStyle w:val="a3"/>
        <w:tabs>
          <w:tab w:val="left" w:pos="567"/>
        </w:tabs>
        <w:ind w:left="0"/>
        <w:jc w:val="both"/>
        <w:rPr>
          <w:rFonts w:cs="Times New Roman"/>
          <w:color w:val="auto"/>
          <w:sz w:val="26"/>
          <w:szCs w:val="26"/>
          <w:u w:color="333333"/>
        </w:rPr>
      </w:pPr>
      <w:r w:rsidRPr="0069670F">
        <w:rPr>
          <w:rFonts w:cs="Times New Roman"/>
          <w:b/>
          <w:bCs/>
          <w:color w:val="333333"/>
          <w:sz w:val="26"/>
          <w:szCs w:val="26"/>
          <w:u w:color="333333"/>
        </w:rPr>
        <w:tab/>
      </w:r>
      <w:r w:rsidRPr="00167E08">
        <w:rPr>
          <w:rFonts w:cs="Times New Roman"/>
          <w:color w:val="auto"/>
          <w:sz w:val="26"/>
          <w:szCs w:val="26"/>
          <w:u w:color="333333"/>
        </w:rPr>
        <w:t xml:space="preserve">Организатор вправе изменить место, сроки проведения </w:t>
      </w:r>
      <w:r>
        <w:rPr>
          <w:rFonts w:eastAsia="Times New Roman"/>
          <w:sz w:val="26"/>
          <w:szCs w:val="26"/>
        </w:rPr>
        <w:t>Мероприятия</w:t>
      </w:r>
      <w:r w:rsidRPr="00167E08">
        <w:rPr>
          <w:rFonts w:cs="Times New Roman"/>
          <w:color w:val="auto"/>
          <w:sz w:val="26"/>
          <w:szCs w:val="26"/>
          <w:u w:color="333333"/>
        </w:rPr>
        <w:t xml:space="preserve"> в связи с форс-мажорными </w:t>
      </w:r>
      <w:r>
        <w:rPr>
          <w:rFonts w:cs="Times New Roman"/>
          <w:color w:val="auto"/>
          <w:sz w:val="26"/>
          <w:szCs w:val="26"/>
          <w:u w:color="333333"/>
        </w:rPr>
        <w:t xml:space="preserve">обстоятельствами или причинами, </w:t>
      </w:r>
      <w:r w:rsidRPr="00167E08">
        <w:rPr>
          <w:rFonts w:cs="Times New Roman"/>
          <w:color w:val="auto"/>
          <w:sz w:val="26"/>
          <w:szCs w:val="26"/>
          <w:u w:color="333333"/>
        </w:rPr>
        <w:t xml:space="preserve">которые препятствуют  проведению </w:t>
      </w:r>
      <w:r>
        <w:rPr>
          <w:rFonts w:eastAsia="Times New Roman"/>
          <w:sz w:val="26"/>
          <w:szCs w:val="26"/>
        </w:rPr>
        <w:t>Мероприятия</w:t>
      </w:r>
      <w:r w:rsidRPr="00167E08">
        <w:rPr>
          <w:rFonts w:cs="Times New Roman"/>
          <w:color w:val="auto"/>
          <w:sz w:val="26"/>
          <w:szCs w:val="26"/>
          <w:u w:color="333333"/>
        </w:rPr>
        <w:t xml:space="preserve"> в ранее определенное время, в выбранном месте или</w:t>
      </w:r>
      <w:r w:rsidR="00B856C0">
        <w:rPr>
          <w:rFonts w:cs="Times New Roman"/>
          <w:color w:val="auto"/>
          <w:sz w:val="26"/>
          <w:szCs w:val="26"/>
          <w:u w:color="333333"/>
        </w:rPr>
        <w:t xml:space="preserve"> отменить его проведение.</w:t>
      </w:r>
    </w:p>
    <w:p w:rsidR="00F844F4" w:rsidRPr="00167E08" w:rsidRDefault="00F844F4" w:rsidP="00F844F4">
      <w:pPr>
        <w:tabs>
          <w:tab w:val="left" w:pos="760"/>
        </w:tabs>
        <w:jc w:val="both"/>
        <w:rPr>
          <w:sz w:val="26"/>
          <w:szCs w:val="26"/>
        </w:rPr>
      </w:pPr>
      <w:r w:rsidRPr="00167E08">
        <w:rPr>
          <w:sz w:val="26"/>
          <w:szCs w:val="26"/>
          <w:u w:color="333333"/>
        </w:rPr>
        <w:tab/>
        <w:t xml:space="preserve">Информация об изменениях или отмене </w:t>
      </w:r>
      <w:r w:rsidR="00B856C0">
        <w:rPr>
          <w:rFonts w:eastAsia="Times New Roman"/>
          <w:sz w:val="26"/>
          <w:szCs w:val="26"/>
        </w:rPr>
        <w:t>Мероприятия</w:t>
      </w:r>
      <w:r w:rsidRPr="00167E08">
        <w:rPr>
          <w:sz w:val="26"/>
          <w:szCs w:val="26"/>
          <w:u w:color="333333"/>
        </w:rPr>
        <w:t xml:space="preserve"> публикуется в группе ВК </w:t>
      </w:r>
      <w:hyperlink r:id="rId5" w:history="1">
        <w:r w:rsidRPr="00167E08">
          <w:rPr>
            <w:rStyle w:val="Hyperlink2"/>
          </w:rPr>
          <w:t>https://vk.com/trailsamara</w:t>
        </w:r>
      </w:hyperlink>
      <w:r>
        <w:rPr>
          <w:sz w:val="26"/>
          <w:szCs w:val="26"/>
        </w:rPr>
        <w:t xml:space="preserve"> .</w:t>
      </w:r>
    </w:p>
    <w:p w:rsidR="00F844F4" w:rsidRPr="00AF6CD6" w:rsidRDefault="00F844F4" w:rsidP="00F844F4">
      <w:pPr>
        <w:tabs>
          <w:tab w:val="left" w:pos="760"/>
        </w:tabs>
        <w:jc w:val="both"/>
        <w:rPr>
          <w:sz w:val="26"/>
          <w:szCs w:val="26"/>
        </w:rPr>
      </w:pPr>
      <w:r w:rsidRPr="00167E08">
        <w:rPr>
          <w:sz w:val="26"/>
          <w:szCs w:val="26"/>
        </w:rPr>
        <w:tab/>
        <w:t xml:space="preserve">Подробная  информация о </w:t>
      </w:r>
      <w:r w:rsidR="00B856C0">
        <w:rPr>
          <w:rFonts w:eastAsia="Times New Roman"/>
          <w:sz w:val="26"/>
          <w:szCs w:val="26"/>
        </w:rPr>
        <w:t>Мероприятия</w:t>
      </w:r>
      <w:r w:rsidRPr="00167E08">
        <w:rPr>
          <w:sz w:val="26"/>
          <w:szCs w:val="26"/>
        </w:rPr>
        <w:t xml:space="preserve"> размещена </w:t>
      </w:r>
      <w:r w:rsidRPr="00167E08">
        <w:rPr>
          <w:sz w:val="26"/>
          <w:szCs w:val="26"/>
          <w:u w:color="333333"/>
        </w:rPr>
        <w:t xml:space="preserve">в группе ВК </w:t>
      </w:r>
      <w:hyperlink r:id="rId6" w:history="1">
        <w:r w:rsidRPr="00167E08">
          <w:rPr>
            <w:rStyle w:val="a5"/>
            <w:sz w:val="26"/>
            <w:szCs w:val="26"/>
            <w:u w:color="0000FF"/>
          </w:rPr>
          <w:t>https://vk.com/trailsamara</w:t>
        </w:r>
      </w:hyperlink>
      <w:r>
        <w:rPr>
          <w:sz w:val="26"/>
          <w:szCs w:val="26"/>
        </w:rPr>
        <w:t xml:space="preserve"> .</w:t>
      </w:r>
    </w:p>
    <w:p w:rsidR="00F844F4" w:rsidRDefault="00F844F4" w:rsidP="00F844F4">
      <w:pPr>
        <w:tabs>
          <w:tab w:val="left" w:pos="567"/>
        </w:tabs>
        <w:jc w:val="both"/>
        <w:rPr>
          <w:sz w:val="26"/>
          <w:szCs w:val="26"/>
          <w:u w:color="333333"/>
        </w:rPr>
      </w:pPr>
      <w:r>
        <w:rPr>
          <w:sz w:val="26"/>
          <w:szCs w:val="26"/>
          <w:u w:color="333333"/>
        </w:rPr>
        <w:tab/>
      </w:r>
      <w:r w:rsidRPr="00167E08">
        <w:rPr>
          <w:sz w:val="26"/>
          <w:szCs w:val="26"/>
          <w:u w:color="333333"/>
        </w:rPr>
        <w:t xml:space="preserve">За информацию на других информационных ресурсах Организатор </w:t>
      </w:r>
      <w:r w:rsidR="00B856C0">
        <w:rPr>
          <w:rFonts w:eastAsia="Times New Roman"/>
          <w:sz w:val="26"/>
          <w:szCs w:val="26"/>
        </w:rPr>
        <w:t>Мероприятия</w:t>
      </w:r>
      <w:r w:rsidR="00B856C0" w:rsidRPr="00167E08">
        <w:rPr>
          <w:sz w:val="26"/>
          <w:szCs w:val="26"/>
          <w:u w:color="333333"/>
        </w:rPr>
        <w:t xml:space="preserve"> </w:t>
      </w:r>
      <w:r w:rsidRPr="00167E08">
        <w:rPr>
          <w:sz w:val="26"/>
          <w:szCs w:val="26"/>
          <w:u w:color="333333"/>
        </w:rPr>
        <w:t>ответственности не несет.</w:t>
      </w:r>
    </w:p>
    <w:p w:rsidR="00B856C0" w:rsidRDefault="00B856C0" w:rsidP="00F844F4">
      <w:pPr>
        <w:tabs>
          <w:tab w:val="left" w:pos="567"/>
        </w:tabs>
        <w:jc w:val="both"/>
        <w:rPr>
          <w:sz w:val="26"/>
          <w:szCs w:val="26"/>
          <w:u w:color="333333"/>
        </w:rPr>
      </w:pPr>
    </w:p>
    <w:p w:rsidR="00B856C0" w:rsidRPr="0069670F" w:rsidRDefault="00B856C0" w:rsidP="00B856C0">
      <w:pPr>
        <w:tabs>
          <w:tab w:val="left" w:pos="567"/>
        </w:tabs>
        <w:rPr>
          <w:b/>
          <w:bCs/>
          <w:color w:val="333333"/>
          <w:sz w:val="26"/>
          <w:szCs w:val="26"/>
          <w:u w:color="333333"/>
        </w:rPr>
      </w:pPr>
      <w:r w:rsidRPr="0069670F">
        <w:rPr>
          <w:b/>
          <w:bCs/>
          <w:color w:val="333333"/>
          <w:sz w:val="26"/>
          <w:szCs w:val="26"/>
          <w:u w:color="333333"/>
        </w:rPr>
        <w:t>Изменение дистанции:</w:t>
      </w:r>
    </w:p>
    <w:p w:rsidR="00B856C0" w:rsidRPr="00167E08" w:rsidRDefault="00B856C0" w:rsidP="00B856C0">
      <w:pPr>
        <w:tabs>
          <w:tab w:val="left" w:pos="567"/>
        </w:tabs>
        <w:jc w:val="both"/>
        <w:rPr>
          <w:sz w:val="26"/>
          <w:szCs w:val="26"/>
          <w:u w:color="333333"/>
        </w:rPr>
      </w:pPr>
      <w:r w:rsidRPr="0069670F">
        <w:rPr>
          <w:color w:val="333333"/>
          <w:sz w:val="26"/>
          <w:szCs w:val="26"/>
          <w:u w:color="333333"/>
        </w:rPr>
        <w:tab/>
      </w:r>
      <w:r w:rsidRPr="00167E08">
        <w:rPr>
          <w:sz w:val="26"/>
          <w:szCs w:val="26"/>
          <w:u w:color="333333"/>
        </w:rPr>
        <w:t xml:space="preserve">В случае непредвиденных погодных или иных форс-мажорных ситуаций организатор оставляет за собой право изменения длины дистанций в большую или меньшую сторону, изменения количества и места расположения пунктов питания, контрольного времени в большую сторону. </w:t>
      </w:r>
    </w:p>
    <w:p w:rsidR="00B856C0" w:rsidRPr="00167E08" w:rsidRDefault="00B856C0" w:rsidP="00B856C0">
      <w:pPr>
        <w:tabs>
          <w:tab w:val="left" w:pos="567"/>
        </w:tabs>
        <w:jc w:val="both"/>
        <w:rPr>
          <w:sz w:val="26"/>
          <w:szCs w:val="26"/>
          <w:u w:color="333333"/>
        </w:rPr>
      </w:pPr>
      <w:r w:rsidRPr="00167E08">
        <w:rPr>
          <w:sz w:val="26"/>
          <w:szCs w:val="26"/>
          <w:u w:color="333333"/>
        </w:rPr>
        <w:tab/>
        <w:t>Любые возможные изменения будут опубликованы на сайте и в социальных сетях сразу при получении информации об изменениях, либо могут быть озвучены на брифинге.</w:t>
      </w:r>
    </w:p>
    <w:p w:rsidR="00B856C0" w:rsidRDefault="00B856C0" w:rsidP="00F844F4">
      <w:pPr>
        <w:tabs>
          <w:tab w:val="left" w:pos="567"/>
        </w:tabs>
        <w:jc w:val="both"/>
        <w:rPr>
          <w:sz w:val="26"/>
          <w:szCs w:val="26"/>
          <w:u w:color="333333"/>
        </w:rPr>
      </w:pPr>
    </w:p>
    <w:p w:rsidR="00B856C0" w:rsidRPr="00167E08" w:rsidRDefault="00B856C0" w:rsidP="00F844F4">
      <w:pPr>
        <w:tabs>
          <w:tab w:val="left" w:pos="567"/>
        </w:tabs>
        <w:jc w:val="both"/>
        <w:rPr>
          <w:sz w:val="26"/>
          <w:szCs w:val="26"/>
          <w:u w:color="333333"/>
        </w:rPr>
      </w:pPr>
    </w:p>
    <w:p w:rsidR="00B856C0" w:rsidRPr="00B856C0" w:rsidRDefault="00B856C0" w:rsidP="00B856C0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b/>
          <w:color w:val="333333"/>
          <w:sz w:val="26"/>
          <w:szCs w:val="26"/>
        </w:rPr>
      </w:pPr>
      <w:r w:rsidRPr="00B856C0">
        <w:rPr>
          <w:b/>
          <w:color w:val="333333"/>
          <w:sz w:val="26"/>
          <w:szCs w:val="26"/>
          <w:u w:color="333333"/>
        </w:rPr>
        <w:t>ОБЕСПЕЧЕНИЕ БЕЗОПАСНОСТИ УЧАСТНИКОВ И ЗРИТЕЛЕЙ</w:t>
      </w:r>
    </w:p>
    <w:p w:rsidR="00B856C0" w:rsidRPr="0096682F" w:rsidRDefault="00B856C0" w:rsidP="00B856C0">
      <w:pPr>
        <w:tabs>
          <w:tab w:val="left" w:pos="567"/>
        </w:tabs>
        <w:spacing w:line="276" w:lineRule="auto"/>
        <w:jc w:val="center"/>
        <w:rPr>
          <w:color w:val="333333"/>
          <w:sz w:val="26"/>
          <w:szCs w:val="26"/>
          <w:u w:color="333333"/>
        </w:rPr>
      </w:pPr>
    </w:p>
    <w:p w:rsidR="00B856C0" w:rsidRPr="00167E08" w:rsidRDefault="00B856C0" w:rsidP="00B856C0">
      <w:pPr>
        <w:tabs>
          <w:tab w:val="left" w:pos="567"/>
        </w:tabs>
        <w:ind w:firstLine="720"/>
        <w:jc w:val="both"/>
        <w:rPr>
          <w:sz w:val="26"/>
          <w:szCs w:val="26"/>
          <w:u w:color="333333"/>
        </w:rPr>
      </w:pPr>
      <w:r w:rsidRPr="00167E08">
        <w:rPr>
          <w:sz w:val="26"/>
          <w:szCs w:val="26"/>
          <w:u w:color="333333"/>
        </w:rPr>
        <w:t xml:space="preserve">Организаторы </w:t>
      </w:r>
      <w:r>
        <w:rPr>
          <w:rFonts w:eastAsia="Times New Roman"/>
          <w:sz w:val="26"/>
          <w:szCs w:val="26"/>
        </w:rPr>
        <w:t>Мероприятия</w:t>
      </w:r>
      <w:r w:rsidRPr="00167E08">
        <w:rPr>
          <w:sz w:val="26"/>
          <w:szCs w:val="26"/>
          <w:u w:color="333333"/>
        </w:rPr>
        <w:t xml:space="preserve"> предупреждают участников, что представленные виды спорта </w:t>
      </w:r>
      <w:proofErr w:type="spellStart"/>
      <w:r w:rsidRPr="00167E08">
        <w:rPr>
          <w:sz w:val="26"/>
          <w:szCs w:val="26"/>
          <w:u w:color="333333"/>
        </w:rPr>
        <w:t>травмоопасны</w:t>
      </w:r>
      <w:proofErr w:type="spellEnd"/>
      <w:r w:rsidR="00A56DB4">
        <w:rPr>
          <w:sz w:val="26"/>
          <w:szCs w:val="26"/>
          <w:u w:color="333333"/>
        </w:rPr>
        <w:t xml:space="preserve"> и несут риск для жизни участника</w:t>
      </w:r>
      <w:r w:rsidRPr="00167E08">
        <w:rPr>
          <w:sz w:val="26"/>
          <w:szCs w:val="26"/>
          <w:u w:color="333333"/>
        </w:rPr>
        <w:t xml:space="preserve">. </w:t>
      </w:r>
      <w:r w:rsidRPr="00167E08">
        <w:rPr>
          <w:b/>
          <w:bCs/>
          <w:sz w:val="26"/>
          <w:szCs w:val="26"/>
          <w:u w:color="333333"/>
        </w:rPr>
        <w:t xml:space="preserve">Все участники </w:t>
      </w:r>
      <w:r w:rsidRPr="00B856C0">
        <w:rPr>
          <w:rFonts w:eastAsia="Times New Roman"/>
          <w:b/>
          <w:sz w:val="26"/>
          <w:szCs w:val="26"/>
        </w:rPr>
        <w:t>Мероприятия</w:t>
      </w:r>
      <w:r w:rsidRPr="00167E08">
        <w:rPr>
          <w:b/>
          <w:bCs/>
          <w:sz w:val="26"/>
          <w:szCs w:val="26"/>
          <w:u w:color="333333"/>
        </w:rPr>
        <w:t xml:space="preserve"> лично несут ответственность за свою безопасность, жизнь и здоровье.</w:t>
      </w:r>
      <w:r>
        <w:rPr>
          <w:b/>
          <w:bCs/>
          <w:sz w:val="26"/>
          <w:szCs w:val="26"/>
          <w:u w:color="333333"/>
        </w:rPr>
        <w:t xml:space="preserve"> Организаторы рекомендуют участникам оформить договор страхования жизни и здоровья. Договор страхования можно оформить онлайн на сайте интернет страховщика на день мероприятия.</w:t>
      </w:r>
    </w:p>
    <w:p w:rsidR="00B856C0" w:rsidRPr="00167E08" w:rsidRDefault="00B856C0" w:rsidP="00B856C0">
      <w:pPr>
        <w:tabs>
          <w:tab w:val="left" w:pos="567"/>
        </w:tabs>
        <w:ind w:firstLine="720"/>
        <w:jc w:val="both"/>
        <w:rPr>
          <w:sz w:val="26"/>
          <w:szCs w:val="26"/>
          <w:u w:color="333333"/>
        </w:rPr>
      </w:pPr>
      <w:r w:rsidRPr="00167E08">
        <w:rPr>
          <w:sz w:val="26"/>
          <w:szCs w:val="26"/>
          <w:u w:color="333333"/>
        </w:rPr>
        <w:t>Организаторы не несут ответственность за жизнь и здоровье участников.</w:t>
      </w:r>
    </w:p>
    <w:p w:rsidR="00B856C0" w:rsidRPr="00167E08" w:rsidRDefault="00B856C0" w:rsidP="00B856C0">
      <w:pPr>
        <w:tabs>
          <w:tab w:val="left" w:pos="567"/>
        </w:tabs>
        <w:ind w:firstLine="720"/>
        <w:jc w:val="both"/>
        <w:rPr>
          <w:sz w:val="26"/>
          <w:szCs w:val="26"/>
          <w:u w:color="333333"/>
        </w:rPr>
      </w:pPr>
      <w:r w:rsidRPr="00167E08">
        <w:rPr>
          <w:b/>
          <w:bCs/>
          <w:sz w:val="26"/>
          <w:szCs w:val="26"/>
          <w:u w:color="333333"/>
        </w:rPr>
        <w:t>Все участники</w:t>
      </w:r>
      <w:r w:rsidRPr="00167E08">
        <w:rPr>
          <w:sz w:val="26"/>
          <w:szCs w:val="26"/>
          <w:u w:color="333333"/>
        </w:rPr>
        <w:t xml:space="preserve"> должны иметь полное представление о рисках, связанных с участием в </w:t>
      </w:r>
      <w:r>
        <w:rPr>
          <w:rFonts w:eastAsia="Times New Roman"/>
          <w:sz w:val="26"/>
          <w:szCs w:val="26"/>
        </w:rPr>
        <w:t>Мероприятии</w:t>
      </w:r>
      <w:r>
        <w:rPr>
          <w:sz w:val="26"/>
          <w:szCs w:val="26"/>
          <w:u w:color="333333"/>
        </w:rPr>
        <w:t>. У</w:t>
      </w:r>
      <w:r w:rsidRPr="00167E08">
        <w:rPr>
          <w:sz w:val="26"/>
          <w:szCs w:val="26"/>
          <w:u w:color="333333"/>
        </w:rPr>
        <w:t>частники гарантируют, что осведомлены о состоянии своего здоровья, пределах собственных физических возможностей и уровне своих технический навыков.</w:t>
      </w:r>
    </w:p>
    <w:p w:rsidR="00B856C0" w:rsidRPr="00B856C0" w:rsidRDefault="00B856C0" w:rsidP="00B856C0">
      <w:pPr>
        <w:spacing w:line="276" w:lineRule="auto"/>
        <w:ind w:right="-59" w:firstLine="708"/>
        <w:jc w:val="both"/>
        <w:rPr>
          <w:rFonts w:eastAsia="Times New Roman"/>
          <w:b/>
          <w:bCs/>
          <w:sz w:val="26"/>
          <w:szCs w:val="26"/>
        </w:rPr>
      </w:pPr>
      <w:r w:rsidRPr="00167E08">
        <w:rPr>
          <w:sz w:val="26"/>
          <w:szCs w:val="26"/>
          <w:u w:color="333333"/>
        </w:rPr>
        <w:t xml:space="preserve">Отправляя заявку на участие в </w:t>
      </w:r>
      <w:proofErr w:type="spellStart"/>
      <w:r>
        <w:rPr>
          <w:rFonts w:eastAsia="Times New Roman"/>
          <w:b/>
          <w:bCs/>
          <w:sz w:val="26"/>
          <w:szCs w:val="26"/>
          <w:lang w:val="en-US"/>
        </w:rPr>
        <w:t>TrailSamara</w:t>
      </w:r>
      <w:proofErr w:type="spellEnd"/>
      <w:r w:rsidRPr="00F844F4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– «</w:t>
      </w:r>
      <w:r w:rsidR="006A631A">
        <w:rPr>
          <w:rFonts w:eastAsia="Times New Roman"/>
          <w:b/>
          <w:bCs/>
          <w:sz w:val="26"/>
          <w:szCs w:val="26"/>
        </w:rPr>
        <w:t>Сосновый рай</w:t>
      </w:r>
      <w:r>
        <w:rPr>
          <w:rFonts w:eastAsia="Times New Roman"/>
          <w:b/>
          <w:bCs/>
          <w:sz w:val="26"/>
          <w:szCs w:val="26"/>
        </w:rPr>
        <w:t>»,</w:t>
      </w:r>
      <w:r>
        <w:rPr>
          <w:sz w:val="26"/>
          <w:szCs w:val="26"/>
          <w:u w:color="333333"/>
        </w:rPr>
        <w:t xml:space="preserve"> участники подтверждают, </w:t>
      </w:r>
      <w:r w:rsidRPr="00167E08">
        <w:rPr>
          <w:sz w:val="26"/>
          <w:szCs w:val="26"/>
          <w:u w:color="333333"/>
        </w:rPr>
        <w:t xml:space="preserve">что снимают с организаторов </w:t>
      </w:r>
      <w:r>
        <w:rPr>
          <w:rFonts w:eastAsia="Times New Roman"/>
          <w:sz w:val="26"/>
          <w:szCs w:val="26"/>
        </w:rPr>
        <w:t>Мероприятия</w:t>
      </w:r>
      <w:r w:rsidRPr="00167E08">
        <w:rPr>
          <w:sz w:val="26"/>
          <w:szCs w:val="26"/>
          <w:u w:color="333333"/>
        </w:rPr>
        <w:t xml:space="preserve"> любую уголовную и/или гражданскую ответственность в случае телесных повреждений или материального ущерба, полученных ими во время</w:t>
      </w:r>
      <w:r>
        <w:rPr>
          <w:sz w:val="26"/>
          <w:szCs w:val="26"/>
          <w:u w:color="333333"/>
        </w:rPr>
        <w:t xml:space="preserve"> </w:t>
      </w:r>
      <w:r>
        <w:rPr>
          <w:rFonts w:eastAsia="Times New Roman"/>
          <w:sz w:val="26"/>
          <w:szCs w:val="26"/>
        </w:rPr>
        <w:t>Мероприятия</w:t>
      </w:r>
      <w:r w:rsidRPr="00167E08">
        <w:rPr>
          <w:sz w:val="26"/>
          <w:szCs w:val="26"/>
          <w:u w:color="333333"/>
        </w:rPr>
        <w:t>.</w:t>
      </w:r>
    </w:p>
    <w:p w:rsidR="00B856C0" w:rsidRDefault="00B856C0" w:rsidP="00B856C0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167E08">
        <w:rPr>
          <w:sz w:val="26"/>
          <w:szCs w:val="26"/>
          <w:u w:color="333333"/>
        </w:rPr>
        <w:t xml:space="preserve">Профили дистанции, общая информация по трассе и треки дистанций будут выложены в группе ВК </w:t>
      </w:r>
      <w:hyperlink r:id="rId7" w:history="1">
        <w:r w:rsidRPr="00167E08">
          <w:rPr>
            <w:rStyle w:val="Hyperlink1"/>
          </w:rPr>
          <w:t>https://vk.com/trailsamara</w:t>
        </w:r>
      </w:hyperlink>
      <w:r>
        <w:rPr>
          <w:sz w:val="26"/>
          <w:szCs w:val="26"/>
        </w:rPr>
        <w:t>.</w:t>
      </w:r>
    </w:p>
    <w:p w:rsidR="00B856C0" w:rsidRDefault="00B856C0" w:rsidP="00B856C0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167E08">
        <w:rPr>
          <w:b/>
          <w:bCs/>
          <w:sz w:val="26"/>
          <w:szCs w:val="26"/>
        </w:rPr>
        <w:t>Организаторы могут потребовать или рекомендовать обязательное оборудование для безопасности с учетом реальных и ожидаемых условий, с которыми могут столкнуться участники во время</w:t>
      </w:r>
      <w:r w:rsidRPr="00B856C0">
        <w:rPr>
          <w:rFonts w:eastAsia="Times New Roman"/>
          <w:sz w:val="26"/>
          <w:szCs w:val="26"/>
        </w:rPr>
        <w:t xml:space="preserve"> </w:t>
      </w:r>
      <w:r w:rsidRPr="00B856C0">
        <w:rPr>
          <w:rFonts w:eastAsia="Times New Roman"/>
          <w:b/>
          <w:sz w:val="26"/>
          <w:szCs w:val="26"/>
        </w:rPr>
        <w:t>Мероприяти</w:t>
      </w:r>
      <w:r>
        <w:rPr>
          <w:rFonts w:eastAsia="Times New Roman"/>
          <w:sz w:val="26"/>
          <w:szCs w:val="26"/>
        </w:rPr>
        <w:t>я</w:t>
      </w:r>
      <w:r w:rsidRPr="00167E08">
        <w:rPr>
          <w:sz w:val="26"/>
          <w:szCs w:val="26"/>
        </w:rPr>
        <w:t xml:space="preserve">. Данное оборудование сможет позволить участникам избежать проблемных ситуаций или в случае несчастного случая подать сигнал тревоги и ожидать прибытия помощи в </w:t>
      </w:r>
      <w:r w:rsidRPr="00167E08">
        <w:rPr>
          <w:sz w:val="26"/>
          <w:szCs w:val="26"/>
        </w:rPr>
        <w:lastRenderedPageBreak/>
        <w:t>безопасных условиях. Свисток, телефон и запас воды и питания – это минимальное оснащение каждого стартующего участника.</w:t>
      </w:r>
    </w:p>
    <w:p w:rsidR="00B856C0" w:rsidRDefault="00B856C0" w:rsidP="00B856C0">
      <w:pPr>
        <w:tabs>
          <w:tab w:val="left" w:pos="567"/>
        </w:tabs>
        <w:ind w:firstLine="720"/>
        <w:jc w:val="both"/>
        <w:rPr>
          <w:sz w:val="26"/>
          <w:szCs w:val="26"/>
        </w:rPr>
      </w:pPr>
    </w:p>
    <w:p w:rsidR="00B856C0" w:rsidRPr="00EB4882" w:rsidRDefault="00B856C0" w:rsidP="00EB488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b/>
          <w:sz w:val="26"/>
          <w:szCs w:val="26"/>
        </w:rPr>
      </w:pPr>
      <w:r w:rsidRPr="00EB4882">
        <w:rPr>
          <w:b/>
          <w:sz w:val="26"/>
          <w:szCs w:val="26"/>
        </w:rPr>
        <w:t>ПРЕДОТВРАЩЕНИЯ ОПАСНОСТЕЙ И УМЕНЬШЕНИЕ РИСКА ИХ ВОЗНИКНОВЕНИЯ</w:t>
      </w:r>
    </w:p>
    <w:p w:rsidR="00B856C0" w:rsidRPr="0096682F" w:rsidRDefault="00B856C0" w:rsidP="00B856C0">
      <w:pPr>
        <w:pStyle w:val="a3"/>
        <w:tabs>
          <w:tab w:val="left" w:pos="567"/>
        </w:tabs>
        <w:spacing w:line="276" w:lineRule="auto"/>
        <w:rPr>
          <w:rFonts w:cs="Times New Roman"/>
          <w:sz w:val="26"/>
          <w:szCs w:val="26"/>
        </w:rPr>
      </w:pPr>
    </w:p>
    <w:p w:rsidR="00B856C0" w:rsidRPr="0096682F" w:rsidRDefault="00B856C0" w:rsidP="00B856C0">
      <w:pPr>
        <w:tabs>
          <w:tab w:val="left" w:pos="567"/>
        </w:tabs>
        <w:jc w:val="both"/>
        <w:rPr>
          <w:sz w:val="26"/>
          <w:szCs w:val="26"/>
        </w:rPr>
      </w:pPr>
      <w:r w:rsidRPr="0096682F">
        <w:rPr>
          <w:sz w:val="26"/>
          <w:szCs w:val="26"/>
        </w:rPr>
        <w:tab/>
        <w:t xml:space="preserve">Участник обязан сам оценивать опасность и риск, а также свои способности справляться с этими опасностями при прохождении дистанции. </w:t>
      </w:r>
    </w:p>
    <w:p w:rsidR="00B856C0" w:rsidRPr="0096682F" w:rsidRDefault="00B856C0" w:rsidP="00B856C0">
      <w:pPr>
        <w:pStyle w:val="a3"/>
        <w:tabs>
          <w:tab w:val="left" w:pos="567"/>
        </w:tabs>
        <w:ind w:left="0"/>
        <w:jc w:val="both"/>
        <w:rPr>
          <w:rFonts w:cs="Times New Roman"/>
          <w:sz w:val="26"/>
          <w:szCs w:val="26"/>
        </w:rPr>
      </w:pPr>
      <w:r w:rsidRPr="0096682F">
        <w:rPr>
          <w:rFonts w:cs="Times New Roman"/>
          <w:sz w:val="26"/>
          <w:szCs w:val="26"/>
        </w:rPr>
        <w:tab/>
        <w:t xml:space="preserve">Участник обязан отказаться от прохождения дистанции, если ему покажется, что этот участок невозможно пройти достаточно безопасно. </w:t>
      </w:r>
    </w:p>
    <w:p w:rsidR="00B856C0" w:rsidRPr="0096682F" w:rsidRDefault="00B856C0" w:rsidP="00B856C0">
      <w:pPr>
        <w:pStyle w:val="a3"/>
        <w:tabs>
          <w:tab w:val="left" w:pos="567"/>
        </w:tabs>
        <w:ind w:left="0"/>
        <w:jc w:val="both"/>
        <w:rPr>
          <w:rFonts w:cs="Times New Roman"/>
          <w:sz w:val="26"/>
          <w:szCs w:val="26"/>
        </w:rPr>
      </w:pPr>
      <w:r w:rsidRPr="0096682F">
        <w:rPr>
          <w:rFonts w:cs="Times New Roman"/>
          <w:sz w:val="26"/>
          <w:szCs w:val="26"/>
        </w:rPr>
        <w:tab/>
        <w:t xml:space="preserve">Оценивая риск, участник должен исходить из реальной ситуации на местности, а не из показаний на карте сайта или трека информации, так как карта может неадекватно отражать опасности, связанные с конкретными участками. </w:t>
      </w:r>
    </w:p>
    <w:p w:rsidR="00B856C0" w:rsidRPr="0096682F" w:rsidRDefault="00B856C0" w:rsidP="00B856C0">
      <w:pPr>
        <w:pStyle w:val="a3"/>
        <w:tabs>
          <w:tab w:val="left" w:pos="567"/>
        </w:tabs>
        <w:ind w:left="0"/>
        <w:jc w:val="both"/>
        <w:rPr>
          <w:rFonts w:cs="Times New Roman"/>
          <w:sz w:val="26"/>
          <w:szCs w:val="26"/>
        </w:rPr>
      </w:pPr>
      <w:r w:rsidRPr="0096682F">
        <w:rPr>
          <w:rFonts w:cs="Times New Roman"/>
          <w:sz w:val="26"/>
          <w:szCs w:val="26"/>
        </w:rPr>
        <w:tab/>
        <w:t>Перед тем как предпринять прохождение опасного участка дистанции участник должен учесть, что площадь рай</w:t>
      </w:r>
      <w:r>
        <w:rPr>
          <w:rFonts w:cs="Times New Roman"/>
          <w:sz w:val="26"/>
          <w:szCs w:val="26"/>
        </w:rPr>
        <w:t xml:space="preserve">она </w:t>
      </w:r>
      <w:r>
        <w:rPr>
          <w:rFonts w:eastAsia="Times New Roman"/>
          <w:sz w:val="26"/>
          <w:szCs w:val="26"/>
        </w:rPr>
        <w:t>Мероприятия</w:t>
      </w:r>
      <w:r>
        <w:rPr>
          <w:rFonts w:cs="Times New Roman"/>
          <w:sz w:val="26"/>
          <w:szCs w:val="26"/>
        </w:rPr>
        <w:t xml:space="preserve"> очень велика и</w:t>
      </w:r>
      <w:r w:rsidRPr="0096682F">
        <w:rPr>
          <w:rFonts w:cs="Times New Roman"/>
          <w:sz w:val="26"/>
          <w:szCs w:val="26"/>
        </w:rPr>
        <w:t xml:space="preserve"> при травмах или несчастных случаях прибытие помощи может занять длительное время.</w:t>
      </w:r>
    </w:p>
    <w:p w:rsidR="00B856C0" w:rsidRPr="0096682F" w:rsidRDefault="00B856C0" w:rsidP="00B856C0">
      <w:pPr>
        <w:pStyle w:val="a3"/>
        <w:tabs>
          <w:tab w:val="left" w:pos="567"/>
        </w:tabs>
        <w:ind w:left="0"/>
        <w:jc w:val="both"/>
        <w:rPr>
          <w:rFonts w:cs="Times New Roman"/>
          <w:sz w:val="26"/>
          <w:szCs w:val="26"/>
        </w:rPr>
      </w:pPr>
      <w:r w:rsidRPr="0096682F">
        <w:rPr>
          <w:rFonts w:cs="Times New Roman"/>
          <w:sz w:val="26"/>
          <w:szCs w:val="26"/>
        </w:rPr>
        <w:tab/>
        <w:t>Участнику рекомендуется иметь с собой достаточный запас воды.</w:t>
      </w:r>
    </w:p>
    <w:p w:rsidR="00B856C0" w:rsidRPr="0096682F" w:rsidRDefault="00B856C0" w:rsidP="00B856C0">
      <w:pPr>
        <w:pStyle w:val="a3"/>
        <w:tabs>
          <w:tab w:val="left" w:pos="567"/>
        </w:tabs>
        <w:ind w:left="0"/>
        <w:jc w:val="both"/>
        <w:rPr>
          <w:rFonts w:cs="Times New Roman"/>
          <w:sz w:val="26"/>
          <w:szCs w:val="26"/>
        </w:rPr>
      </w:pPr>
      <w:r w:rsidRPr="0096682F">
        <w:rPr>
          <w:rFonts w:cs="Times New Roman"/>
          <w:sz w:val="26"/>
          <w:szCs w:val="26"/>
        </w:rPr>
        <w:tab/>
        <w:t>Участнику рекомендуется иметь с собой достаточный запас богатой углеводами пищи.</w:t>
      </w:r>
    </w:p>
    <w:p w:rsidR="00B856C0" w:rsidRPr="0096682F" w:rsidRDefault="00B856C0" w:rsidP="00B856C0">
      <w:pPr>
        <w:pStyle w:val="a3"/>
        <w:tabs>
          <w:tab w:val="left" w:pos="567"/>
        </w:tabs>
        <w:ind w:left="0"/>
        <w:jc w:val="both"/>
        <w:rPr>
          <w:rFonts w:cs="Times New Roman"/>
          <w:sz w:val="26"/>
          <w:szCs w:val="26"/>
        </w:rPr>
      </w:pPr>
      <w:r w:rsidRPr="0096682F">
        <w:rPr>
          <w:rFonts w:cs="Times New Roman"/>
          <w:sz w:val="26"/>
          <w:szCs w:val="26"/>
        </w:rPr>
        <w:tab/>
        <w:t>Участнику рекомендуется одеваться в соответствии с погодой, а также иметь с собой дополнительную одежду, которая может понадобиться, а также непромокаемую одежду.</w:t>
      </w:r>
    </w:p>
    <w:p w:rsidR="00B856C0" w:rsidRPr="0096682F" w:rsidRDefault="00B856C0" w:rsidP="00B856C0">
      <w:pPr>
        <w:pStyle w:val="a3"/>
        <w:tabs>
          <w:tab w:val="left" w:pos="567"/>
        </w:tabs>
        <w:ind w:left="0"/>
        <w:jc w:val="both"/>
        <w:rPr>
          <w:rFonts w:cs="Times New Roman"/>
          <w:sz w:val="26"/>
          <w:szCs w:val="26"/>
        </w:rPr>
      </w:pPr>
      <w:r w:rsidRPr="0096682F">
        <w:rPr>
          <w:rFonts w:cs="Times New Roman"/>
          <w:sz w:val="26"/>
          <w:szCs w:val="26"/>
        </w:rPr>
        <w:tab/>
        <w:t>Перед поездкой обратно домой участнику рекомендуется достаточно отдохнуть.</w:t>
      </w:r>
    </w:p>
    <w:p w:rsidR="00B856C0" w:rsidRDefault="00B856C0" w:rsidP="00B856C0">
      <w:pPr>
        <w:pStyle w:val="a3"/>
        <w:tabs>
          <w:tab w:val="left" w:pos="567"/>
        </w:tabs>
        <w:ind w:left="0"/>
        <w:jc w:val="both"/>
        <w:rPr>
          <w:rFonts w:cs="Times New Roman"/>
          <w:sz w:val="26"/>
          <w:szCs w:val="26"/>
        </w:rPr>
      </w:pPr>
      <w:r w:rsidRPr="0096682F">
        <w:rPr>
          <w:rFonts w:cs="Times New Roman"/>
          <w:sz w:val="26"/>
          <w:szCs w:val="26"/>
        </w:rPr>
        <w:tab/>
        <w:t xml:space="preserve">Участнику рекомендуется иметь медицинскую страховку, распространяющуюся на спортивные соревнования. </w:t>
      </w:r>
    </w:p>
    <w:p w:rsidR="00B856C0" w:rsidRDefault="00B856C0" w:rsidP="00B856C0">
      <w:pPr>
        <w:pStyle w:val="a3"/>
        <w:tabs>
          <w:tab w:val="left" w:pos="567"/>
        </w:tabs>
        <w:ind w:left="0"/>
        <w:jc w:val="both"/>
        <w:rPr>
          <w:rFonts w:cs="Times New Roman"/>
          <w:sz w:val="26"/>
          <w:szCs w:val="26"/>
        </w:rPr>
      </w:pPr>
    </w:p>
    <w:p w:rsidR="00EB4882" w:rsidRDefault="00EB4882" w:rsidP="00EB4882">
      <w:pPr>
        <w:tabs>
          <w:tab w:val="left" w:pos="567"/>
        </w:tabs>
        <w:spacing w:line="276" w:lineRule="auto"/>
        <w:ind w:firstLine="720"/>
        <w:rPr>
          <w:sz w:val="26"/>
          <w:szCs w:val="26"/>
        </w:rPr>
      </w:pPr>
    </w:p>
    <w:p w:rsidR="00EB4882" w:rsidRPr="00EB4882" w:rsidRDefault="00EB4882" w:rsidP="00EB488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cs="Times New Roman"/>
          <w:b/>
          <w:color w:val="333333"/>
          <w:sz w:val="26"/>
          <w:szCs w:val="26"/>
        </w:rPr>
      </w:pPr>
      <w:r w:rsidRPr="00EB4882">
        <w:rPr>
          <w:rFonts w:cs="Times New Roman"/>
          <w:b/>
          <w:color w:val="333333"/>
          <w:sz w:val="26"/>
          <w:szCs w:val="26"/>
          <w:u w:color="333333"/>
        </w:rPr>
        <w:t>УСЛОВИЯ ПОДВЕДЕНИЯ ИТОГОВ.</w:t>
      </w:r>
    </w:p>
    <w:p w:rsidR="00EB4882" w:rsidRPr="00EB4882" w:rsidRDefault="00EB4882" w:rsidP="00EB4882">
      <w:pPr>
        <w:pStyle w:val="a3"/>
        <w:tabs>
          <w:tab w:val="left" w:pos="567"/>
        </w:tabs>
        <w:spacing w:line="276" w:lineRule="auto"/>
        <w:rPr>
          <w:rFonts w:cs="Times New Roman"/>
          <w:b/>
          <w:color w:val="333333"/>
          <w:sz w:val="26"/>
          <w:szCs w:val="26"/>
          <w:u w:color="333333"/>
        </w:rPr>
      </w:pPr>
    </w:p>
    <w:p w:rsidR="00EB4882" w:rsidRPr="0096682F" w:rsidRDefault="00EB4882" w:rsidP="00EB4882">
      <w:pPr>
        <w:spacing w:line="276" w:lineRule="auto"/>
        <w:ind w:right="140" w:firstLine="720"/>
        <w:jc w:val="both"/>
        <w:rPr>
          <w:sz w:val="26"/>
          <w:szCs w:val="26"/>
        </w:rPr>
      </w:pPr>
      <w:r w:rsidRPr="0096682F">
        <w:rPr>
          <w:sz w:val="26"/>
          <w:szCs w:val="26"/>
        </w:rPr>
        <w:t>Результаты определяются в личном</w:t>
      </w:r>
      <w:r>
        <w:rPr>
          <w:sz w:val="26"/>
          <w:szCs w:val="26"/>
        </w:rPr>
        <w:t xml:space="preserve"> зачете</w:t>
      </w:r>
      <w:r w:rsidRPr="0096682F">
        <w:rPr>
          <w:sz w:val="26"/>
          <w:szCs w:val="26"/>
        </w:rPr>
        <w:t xml:space="preserve">, согласно участвующим </w:t>
      </w:r>
      <w:r>
        <w:rPr>
          <w:sz w:val="26"/>
          <w:szCs w:val="26"/>
        </w:rPr>
        <w:t>категориям</w:t>
      </w:r>
      <w:r w:rsidRPr="0096682F">
        <w:rPr>
          <w:sz w:val="26"/>
          <w:szCs w:val="26"/>
        </w:rPr>
        <w:t xml:space="preserve">. </w:t>
      </w:r>
    </w:p>
    <w:p w:rsidR="00EB4882" w:rsidRPr="0096682F" w:rsidRDefault="00EB4882" w:rsidP="00EB4882">
      <w:pPr>
        <w:spacing w:line="276" w:lineRule="auto"/>
        <w:ind w:right="140" w:firstLine="720"/>
        <w:jc w:val="both"/>
        <w:rPr>
          <w:sz w:val="26"/>
          <w:szCs w:val="26"/>
        </w:rPr>
      </w:pPr>
      <w:r w:rsidRPr="0096682F">
        <w:rPr>
          <w:sz w:val="26"/>
          <w:szCs w:val="26"/>
        </w:rPr>
        <w:t>Победитель определяется по завершению всей дистанции и по наименьшему затраченному времени.</w:t>
      </w:r>
    </w:p>
    <w:p w:rsidR="00EB4882" w:rsidRPr="0096682F" w:rsidRDefault="00EB4882" w:rsidP="00EB4882">
      <w:pPr>
        <w:spacing w:line="276" w:lineRule="auto"/>
        <w:ind w:right="140" w:firstLine="720"/>
        <w:jc w:val="both"/>
        <w:rPr>
          <w:sz w:val="26"/>
          <w:szCs w:val="26"/>
        </w:rPr>
      </w:pPr>
      <w:r w:rsidRPr="0096682F">
        <w:rPr>
          <w:sz w:val="26"/>
          <w:szCs w:val="26"/>
        </w:rPr>
        <w:t xml:space="preserve">Результат участника </w:t>
      </w:r>
      <w:r>
        <w:rPr>
          <w:rFonts w:eastAsia="Times New Roman"/>
          <w:sz w:val="26"/>
          <w:szCs w:val="26"/>
        </w:rPr>
        <w:t>Мероприятия</w:t>
      </w:r>
      <w:r w:rsidRPr="0096682F">
        <w:rPr>
          <w:sz w:val="26"/>
          <w:szCs w:val="26"/>
        </w:rPr>
        <w:t xml:space="preserve"> фиксируется ручной записью прихода судьи и/или электронной системой хронометража.</w:t>
      </w:r>
    </w:p>
    <w:p w:rsidR="00EB4882" w:rsidRPr="0096682F" w:rsidRDefault="00EB4882" w:rsidP="00EB4882">
      <w:pPr>
        <w:spacing w:line="276" w:lineRule="auto"/>
        <w:ind w:right="140" w:firstLine="720"/>
        <w:jc w:val="both"/>
        <w:rPr>
          <w:sz w:val="26"/>
          <w:szCs w:val="26"/>
        </w:rPr>
      </w:pPr>
      <w:r w:rsidRPr="0096682F">
        <w:rPr>
          <w:sz w:val="26"/>
          <w:szCs w:val="26"/>
        </w:rPr>
        <w:t>Призеры обязаны предъявить трек прохождения дистанции. Так же</w:t>
      </w:r>
      <w:r>
        <w:rPr>
          <w:sz w:val="26"/>
          <w:szCs w:val="26"/>
        </w:rPr>
        <w:t>,</w:t>
      </w:r>
      <w:r w:rsidRPr="0096682F">
        <w:rPr>
          <w:sz w:val="26"/>
          <w:szCs w:val="26"/>
        </w:rPr>
        <w:t xml:space="preserve"> по требованию организаторов любой другой участник обязан предоставить трек своего маршрута на проверку. Трек, не соответствующий маршруту участника является причиной дисквалификации! Другими словами, каждый участник должен преодолеть дистанцию согласно карте-схеме, треку организатора или  по маркированной трассе!</w:t>
      </w:r>
      <w:r>
        <w:rPr>
          <w:sz w:val="26"/>
          <w:szCs w:val="26"/>
        </w:rPr>
        <w:t xml:space="preserve"> В случае незначительного нарушения прохождения маршрута (на усмотрение организаторов) оргкомитет вправе прибавить штрафное время к результату не менее трех минут и более вместо </w:t>
      </w:r>
      <w:r w:rsidRPr="0096682F">
        <w:rPr>
          <w:sz w:val="26"/>
          <w:szCs w:val="26"/>
        </w:rPr>
        <w:t>дисквалификации</w:t>
      </w:r>
      <w:r>
        <w:rPr>
          <w:sz w:val="26"/>
          <w:szCs w:val="26"/>
        </w:rPr>
        <w:t>.</w:t>
      </w:r>
    </w:p>
    <w:p w:rsidR="00EB4882" w:rsidRPr="0096682F" w:rsidRDefault="00EB4882" w:rsidP="00EB4882">
      <w:pPr>
        <w:spacing w:line="276" w:lineRule="auto"/>
        <w:ind w:right="140" w:firstLine="720"/>
        <w:jc w:val="both"/>
        <w:rPr>
          <w:sz w:val="26"/>
          <w:szCs w:val="26"/>
        </w:rPr>
      </w:pPr>
    </w:p>
    <w:p w:rsidR="00EB4882" w:rsidRPr="00EB4882" w:rsidRDefault="00EB4882" w:rsidP="00EB488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140"/>
        <w:jc w:val="center"/>
        <w:rPr>
          <w:b/>
          <w:sz w:val="26"/>
          <w:szCs w:val="26"/>
        </w:rPr>
      </w:pPr>
      <w:r w:rsidRPr="00EB4882">
        <w:rPr>
          <w:b/>
          <w:sz w:val="26"/>
          <w:szCs w:val="26"/>
        </w:rPr>
        <w:t>НАГРАЖДЕНИЕ.</w:t>
      </w:r>
    </w:p>
    <w:p w:rsidR="00EB4882" w:rsidRPr="00E7775D" w:rsidRDefault="00EB4882" w:rsidP="00EB4882">
      <w:pPr>
        <w:pStyle w:val="a3"/>
        <w:ind w:left="0"/>
        <w:jc w:val="both"/>
        <w:rPr>
          <w:rFonts w:eastAsia="Times New Roman"/>
          <w:color w:val="auto"/>
          <w:sz w:val="26"/>
          <w:szCs w:val="26"/>
        </w:rPr>
      </w:pPr>
      <w:r w:rsidRPr="00E7775D">
        <w:rPr>
          <w:rFonts w:eastAsia="Times New Roman"/>
          <w:color w:val="auto"/>
          <w:sz w:val="26"/>
          <w:szCs w:val="26"/>
        </w:rPr>
        <w:tab/>
        <w:t>Все финишировавшие участники мероприятия получат памятную медаль на финише.</w:t>
      </w:r>
    </w:p>
    <w:p w:rsidR="00EB4882" w:rsidRPr="00EB4882" w:rsidRDefault="00EB4882" w:rsidP="00EB4882">
      <w:pPr>
        <w:jc w:val="both"/>
        <w:rPr>
          <w:rFonts w:eastAsia="Times New Roman"/>
          <w:sz w:val="26"/>
          <w:szCs w:val="26"/>
        </w:rPr>
      </w:pPr>
      <w:r w:rsidRPr="00E7775D">
        <w:rPr>
          <w:rFonts w:eastAsia="Times New Roman"/>
          <w:sz w:val="26"/>
          <w:szCs w:val="26"/>
        </w:rPr>
        <w:tab/>
        <w:t xml:space="preserve">Организаторы мероприятия вправе выделять дополнительные </w:t>
      </w:r>
      <w:r>
        <w:rPr>
          <w:rFonts w:eastAsia="Times New Roman"/>
          <w:sz w:val="26"/>
          <w:szCs w:val="26"/>
        </w:rPr>
        <w:t>подарки</w:t>
      </w:r>
      <w:r w:rsidRPr="00E7775D">
        <w:rPr>
          <w:rFonts w:eastAsia="Times New Roman"/>
          <w:sz w:val="26"/>
          <w:szCs w:val="26"/>
        </w:rPr>
        <w:t xml:space="preserve"> для награждения.</w:t>
      </w:r>
    </w:p>
    <w:p w:rsidR="00EB4882" w:rsidRPr="00E7775D" w:rsidRDefault="00EB4882" w:rsidP="00EB4882">
      <w:pPr>
        <w:pStyle w:val="a3"/>
        <w:ind w:left="0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333333"/>
          <w:sz w:val="26"/>
          <w:szCs w:val="26"/>
        </w:rPr>
        <w:tab/>
      </w:r>
      <w:r w:rsidRPr="00E7775D">
        <w:rPr>
          <w:rFonts w:eastAsia="Times New Roman"/>
          <w:color w:val="auto"/>
          <w:sz w:val="26"/>
          <w:szCs w:val="26"/>
        </w:rPr>
        <w:t>Тройки лучших в каждых дисциплинах в абсолютных зачетах награждаются медалями</w:t>
      </w:r>
      <w:r>
        <w:rPr>
          <w:rFonts w:eastAsia="Times New Roman"/>
          <w:color w:val="auto"/>
          <w:sz w:val="26"/>
          <w:szCs w:val="26"/>
        </w:rPr>
        <w:t xml:space="preserve"> и(или) дипломами</w:t>
      </w:r>
      <w:r w:rsidRPr="00E7775D">
        <w:rPr>
          <w:rFonts w:eastAsia="Times New Roman"/>
          <w:color w:val="auto"/>
          <w:sz w:val="26"/>
          <w:szCs w:val="26"/>
        </w:rPr>
        <w:t>, призами и подарками от партнеров мероприятия</w:t>
      </w:r>
      <w:r>
        <w:rPr>
          <w:rFonts w:eastAsia="Times New Roman"/>
          <w:color w:val="auto"/>
          <w:sz w:val="26"/>
          <w:szCs w:val="26"/>
        </w:rPr>
        <w:t xml:space="preserve"> при их наличии</w:t>
      </w:r>
      <w:r w:rsidRPr="00E7775D">
        <w:rPr>
          <w:rFonts w:eastAsia="Times New Roman"/>
          <w:color w:val="auto"/>
          <w:sz w:val="26"/>
          <w:szCs w:val="26"/>
        </w:rPr>
        <w:t xml:space="preserve">.  </w:t>
      </w:r>
    </w:p>
    <w:p w:rsidR="00EB4882" w:rsidRPr="0096682F" w:rsidRDefault="00EB4882" w:rsidP="00EB4882">
      <w:pPr>
        <w:pStyle w:val="a3"/>
        <w:tabs>
          <w:tab w:val="left" w:pos="567"/>
        </w:tabs>
        <w:ind w:left="0"/>
        <w:jc w:val="both"/>
        <w:rPr>
          <w:rFonts w:cs="Times New Roman"/>
          <w:sz w:val="26"/>
          <w:szCs w:val="26"/>
        </w:rPr>
      </w:pPr>
      <w:r w:rsidRPr="00E7775D">
        <w:rPr>
          <w:color w:val="auto"/>
          <w:sz w:val="26"/>
          <w:szCs w:val="26"/>
        </w:rPr>
        <w:tab/>
        <w:t>Призёр Соревнований, не явившийся на церемонию награждения без предварительного уведомления организаторов, не награждается.</w:t>
      </w:r>
    </w:p>
    <w:p w:rsidR="00F844F4" w:rsidRPr="00B856C0" w:rsidRDefault="00F844F4" w:rsidP="00B856C0">
      <w:pPr>
        <w:tabs>
          <w:tab w:val="left" w:pos="567"/>
        </w:tabs>
        <w:rPr>
          <w:sz w:val="26"/>
          <w:szCs w:val="26"/>
          <w:shd w:val="clear" w:color="auto" w:fill="FFFFFF"/>
        </w:rPr>
      </w:pPr>
    </w:p>
    <w:p w:rsidR="00F844F4" w:rsidRDefault="00F844F4" w:rsidP="00F844F4">
      <w:pPr>
        <w:pStyle w:val="a3"/>
        <w:tabs>
          <w:tab w:val="left" w:pos="567"/>
        </w:tabs>
        <w:ind w:left="0"/>
        <w:rPr>
          <w:rFonts w:cs="Times New Roman"/>
          <w:sz w:val="24"/>
          <w:szCs w:val="24"/>
        </w:rPr>
      </w:pPr>
    </w:p>
    <w:p w:rsidR="00EB4882" w:rsidRPr="00EB4882" w:rsidRDefault="00EB4882" w:rsidP="00EB488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EB4882">
        <w:rPr>
          <w:b/>
          <w:sz w:val="26"/>
          <w:szCs w:val="26"/>
        </w:rPr>
        <w:t>ПРОТЕСТЫ</w:t>
      </w:r>
    </w:p>
    <w:p w:rsidR="00EB4882" w:rsidRPr="0096682F" w:rsidRDefault="00EB4882" w:rsidP="00EB4882">
      <w:pPr>
        <w:spacing w:line="276" w:lineRule="auto"/>
        <w:jc w:val="both"/>
        <w:rPr>
          <w:sz w:val="26"/>
          <w:szCs w:val="26"/>
        </w:rPr>
      </w:pPr>
    </w:p>
    <w:p w:rsidR="00EB4882" w:rsidRDefault="00EB4882" w:rsidP="00EB4882">
      <w:pPr>
        <w:ind w:firstLine="720"/>
        <w:jc w:val="both"/>
        <w:rPr>
          <w:sz w:val="26"/>
          <w:szCs w:val="26"/>
        </w:rPr>
      </w:pPr>
      <w:r w:rsidRPr="0096682F">
        <w:rPr>
          <w:sz w:val="26"/>
          <w:szCs w:val="26"/>
        </w:rPr>
        <w:t>Участник  вправе  подать обоснованный  протест  или  претензию организатору на финише в письменном виде свободной формы (разборчивым почерком, иначе, протест откланяется),  которые рассматриваются  судейской  коллегией. Обоснованный  протест  или  претензия, влияющая на распределение призовых мест, рассматривается в первую очередь до награждения. В случае невозможности определения призеров до награждения из-за недостаточности показаний обоснованного  протеста  или  претензии, награждение в этой дисциплине/категории откладывается до выяснения обстоятельств.</w:t>
      </w:r>
    </w:p>
    <w:p w:rsidR="00F844F4" w:rsidRDefault="00F844F4" w:rsidP="00E95E2D">
      <w:pPr>
        <w:rPr>
          <w:sz w:val="24"/>
          <w:szCs w:val="24"/>
        </w:rPr>
      </w:pPr>
    </w:p>
    <w:p w:rsidR="00F844F4" w:rsidRDefault="00F844F4" w:rsidP="00E95E2D">
      <w:pPr>
        <w:rPr>
          <w:sz w:val="24"/>
          <w:szCs w:val="24"/>
        </w:rPr>
      </w:pPr>
    </w:p>
    <w:p w:rsidR="00EB4882" w:rsidRPr="00EB4882" w:rsidRDefault="00EB4882" w:rsidP="00EB488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sz w:val="26"/>
          <w:szCs w:val="26"/>
        </w:rPr>
      </w:pPr>
      <w:r w:rsidRPr="00EB4882">
        <w:rPr>
          <w:b/>
          <w:sz w:val="26"/>
          <w:szCs w:val="26"/>
        </w:rPr>
        <w:t>ПРЕДОТВРАЩЕНИЕ ПРОТВОПРАВНОГО ВЛИЯНИЯ НА РЕЗУЛЬТАТЫ ФЕСТИВАЛЯ</w:t>
      </w:r>
      <w:r w:rsidRPr="00EB4882">
        <w:rPr>
          <w:sz w:val="26"/>
          <w:szCs w:val="26"/>
        </w:rPr>
        <w:t>.</w:t>
      </w:r>
    </w:p>
    <w:p w:rsidR="00EB4882" w:rsidRPr="0096682F" w:rsidRDefault="00EB4882" w:rsidP="00EB4882">
      <w:pPr>
        <w:spacing w:line="276" w:lineRule="auto"/>
        <w:jc w:val="both"/>
        <w:rPr>
          <w:sz w:val="26"/>
          <w:szCs w:val="26"/>
        </w:rPr>
      </w:pPr>
    </w:p>
    <w:p w:rsidR="00EB4882" w:rsidRPr="0096682F" w:rsidRDefault="00EB4882" w:rsidP="00EB4882">
      <w:pPr>
        <w:ind w:firstLine="720"/>
        <w:jc w:val="both"/>
        <w:rPr>
          <w:sz w:val="26"/>
          <w:szCs w:val="26"/>
        </w:rPr>
      </w:pPr>
      <w:r w:rsidRPr="0096682F">
        <w:rPr>
          <w:sz w:val="26"/>
          <w:szCs w:val="26"/>
        </w:rPr>
        <w:t xml:space="preserve">Организатору </w:t>
      </w:r>
      <w:r>
        <w:rPr>
          <w:rFonts w:eastAsia="Times New Roman"/>
          <w:sz w:val="26"/>
          <w:szCs w:val="26"/>
        </w:rPr>
        <w:t>Мероприятия</w:t>
      </w:r>
      <w:r w:rsidRPr="0096682F">
        <w:rPr>
          <w:sz w:val="26"/>
          <w:szCs w:val="26"/>
        </w:rPr>
        <w:t xml:space="preserve">,  спортивным  судьям,  спортсменам,  тренерам, другим  участникам </w:t>
      </w:r>
      <w:r>
        <w:rPr>
          <w:rFonts w:eastAsia="Times New Roman"/>
          <w:sz w:val="26"/>
          <w:szCs w:val="26"/>
        </w:rPr>
        <w:t>Мероприятия</w:t>
      </w:r>
      <w:r w:rsidRPr="0096682F">
        <w:rPr>
          <w:sz w:val="26"/>
          <w:szCs w:val="26"/>
        </w:rPr>
        <w:t>,  а  также  иным  лицам  запре</w:t>
      </w:r>
      <w:r>
        <w:rPr>
          <w:sz w:val="26"/>
          <w:szCs w:val="26"/>
        </w:rPr>
        <w:t>щено  оказывать противоправное влияния на результат</w:t>
      </w:r>
      <w:r w:rsidRPr="0096682F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Мероприятия</w:t>
      </w:r>
      <w:r>
        <w:rPr>
          <w:sz w:val="26"/>
          <w:szCs w:val="26"/>
        </w:rPr>
        <w:t xml:space="preserve">. Под </w:t>
      </w:r>
      <w:r w:rsidRPr="0096682F">
        <w:rPr>
          <w:sz w:val="26"/>
          <w:szCs w:val="26"/>
        </w:rPr>
        <w:t xml:space="preserve">противоправным влиянием на результат </w:t>
      </w:r>
      <w:r>
        <w:rPr>
          <w:rFonts w:eastAsia="Times New Roman"/>
          <w:sz w:val="26"/>
          <w:szCs w:val="26"/>
        </w:rPr>
        <w:t>Мероприятия</w:t>
      </w:r>
      <w:r w:rsidRPr="0096682F">
        <w:rPr>
          <w:sz w:val="26"/>
          <w:szCs w:val="26"/>
        </w:rPr>
        <w:t xml:space="preserve"> понимается совершени</w:t>
      </w:r>
      <w:r>
        <w:rPr>
          <w:sz w:val="26"/>
          <w:szCs w:val="26"/>
        </w:rPr>
        <w:t xml:space="preserve">е в целях достижения заранее </w:t>
      </w:r>
      <w:r w:rsidRPr="0096682F">
        <w:rPr>
          <w:sz w:val="26"/>
          <w:szCs w:val="26"/>
        </w:rPr>
        <w:t>определ</w:t>
      </w:r>
      <w:r>
        <w:rPr>
          <w:sz w:val="26"/>
          <w:szCs w:val="26"/>
        </w:rPr>
        <w:t>енного результата или исхода</w:t>
      </w:r>
      <w:r w:rsidRPr="0096682F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Мероприятия</w:t>
      </w:r>
      <w:r w:rsidRPr="0096682F">
        <w:rPr>
          <w:sz w:val="26"/>
          <w:szCs w:val="26"/>
        </w:rPr>
        <w:t xml:space="preserve"> деяний, предусмотренных статьёй 26.2 Федерального закона от 04.12.2007 № 329-ФЗ «О физической культуре и спорте в Российской Федерации».</w:t>
      </w:r>
    </w:p>
    <w:p w:rsidR="00EB4882" w:rsidRPr="0096682F" w:rsidRDefault="00EB4882" w:rsidP="00EB4882">
      <w:pPr>
        <w:ind w:firstLine="720"/>
        <w:jc w:val="both"/>
        <w:rPr>
          <w:sz w:val="26"/>
          <w:szCs w:val="26"/>
        </w:rPr>
      </w:pPr>
      <w:r w:rsidRPr="0096682F">
        <w:rPr>
          <w:sz w:val="26"/>
          <w:szCs w:val="26"/>
        </w:rPr>
        <w:t xml:space="preserve">Участникам,  спортивным  судьям,  тренерам,  руководителям команд и другим участникам </w:t>
      </w:r>
      <w:r>
        <w:rPr>
          <w:rFonts w:eastAsia="Times New Roman"/>
          <w:sz w:val="26"/>
          <w:szCs w:val="26"/>
        </w:rPr>
        <w:t>Мероприятия</w:t>
      </w:r>
      <w:r w:rsidRPr="0096682F">
        <w:rPr>
          <w:sz w:val="26"/>
          <w:szCs w:val="26"/>
        </w:rPr>
        <w:t xml:space="preserve"> запрещается участвовать в а</w:t>
      </w:r>
      <w:r>
        <w:rPr>
          <w:sz w:val="26"/>
          <w:szCs w:val="26"/>
        </w:rPr>
        <w:t>зартных  играх  в  букмекерских конторах и тотализаторах путем заключения пари</w:t>
      </w:r>
      <w:r w:rsidRPr="0096682F">
        <w:rPr>
          <w:sz w:val="26"/>
          <w:szCs w:val="26"/>
        </w:rPr>
        <w:t xml:space="preserve"> на </w:t>
      </w:r>
      <w:r>
        <w:rPr>
          <w:rFonts w:eastAsia="Times New Roman"/>
          <w:sz w:val="26"/>
          <w:szCs w:val="26"/>
        </w:rPr>
        <w:t>Мероприятие</w:t>
      </w:r>
      <w:r>
        <w:rPr>
          <w:sz w:val="26"/>
          <w:szCs w:val="26"/>
        </w:rPr>
        <w:t xml:space="preserve"> по виду или видам спорта, по которым</w:t>
      </w:r>
      <w:r w:rsidRPr="0096682F">
        <w:rPr>
          <w:sz w:val="26"/>
          <w:szCs w:val="26"/>
        </w:rPr>
        <w:t xml:space="preserve"> они участвуют или принимают иное участие в их проведении. </w:t>
      </w:r>
    </w:p>
    <w:p w:rsidR="00EB4882" w:rsidRPr="0096682F" w:rsidRDefault="00EB4882" w:rsidP="00EB4882">
      <w:pPr>
        <w:ind w:firstLine="720"/>
        <w:jc w:val="both"/>
        <w:rPr>
          <w:sz w:val="26"/>
          <w:szCs w:val="26"/>
        </w:rPr>
      </w:pPr>
      <w:r w:rsidRPr="0096682F">
        <w:rPr>
          <w:sz w:val="26"/>
          <w:szCs w:val="26"/>
        </w:rPr>
        <w:t xml:space="preserve">Лица, совершившие деяния, предусмотренные в настоящем разделе, несут  ответственность  в  соответствии  с  действующим  законодательством Российской Федерации. </w:t>
      </w:r>
    </w:p>
    <w:p w:rsidR="00EB4882" w:rsidRDefault="00EB4882" w:rsidP="00EB4882">
      <w:pPr>
        <w:spacing w:line="276" w:lineRule="auto"/>
        <w:ind w:firstLine="720"/>
        <w:jc w:val="both"/>
        <w:rPr>
          <w:sz w:val="26"/>
          <w:szCs w:val="26"/>
        </w:rPr>
      </w:pPr>
    </w:p>
    <w:p w:rsidR="00EB4882" w:rsidRPr="0096682F" w:rsidRDefault="00EB4882" w:rsidP="00EB4882">
      <w:pPr>
        <w:spacing w:line="276" w:lineRule="auto"/>
        <w:ind w:firstLine="720"/>
        <w:jc w:val="both"/>
        <w:rPr>
          <w:sz w:val="26"/>
          <w:szCs w:val="26"/>
        </w:rPr>
      </w:pPr>
    </w:p>
    <w:p w:rsidR="00EB4882" w:rsidRPr="00EB4882" w:rsidRDefault="00EB4882" w:rsidP="00EB488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cs="Times New Roman"/>
          <w:b/>
          <w:sz w:val="26"/>
          <w:szCs w:val="26"/>
        </w:rPr>
      </w:pPr>
      <w:r w:rsidRPr="00EB4882">
        <w:rPr>
          <w:rFonts w:cs="Times New Roman"/>
          <w:b/>
          <w:sz w:val="26"/>
          <w:szCs w:val="26"/>
        </w:rPr>
        <w:t>УСЛОВИЯ ФИНАНСИРОВАНИЯ</w:t>
      </w:r>
    </w:p>
    <w:p w:rsidR="00EB4882" w:rsidRPr="0096682F" w:rsidRDefault="00EB4882" w:rsidP="00EB4882">
      <w:pPr>
        <w:pStyle w:val="a3"/>
        <w:spacing w:line="276" w:lineRule="auto"/>
        <w:jc w:val="both"/>
        <w:rPr>
          <w:rFonts w:cs="Times New Roman"/>
          <w:sz w:val="26"/>
          <w:szCs w:val="26"/>
        </w:rPr>
      </w:pPr>
    </w:p>
    <w:p w:rsidR="00EB4882" w:rsidRPr="0096682F" w:rsidRDefault="00EB4882" w:rsidP="00EB4882">
      <w:pPr>
        <w:ind w:firstLine="720"/>
        <w:jc w:val="both"/>
        <w:rPr>
          <w:sz w:val="26"/>
          <w:szCs w:val="26"/>
        </w:rPr>
      </w:pPr>
      <w:r w:rsidRPr="0096682F">
        <w:rPr>
          <w:sz w:val="26"/>
          <w:szCs w:val="26"/>
        </w:rPr>
        <w:lastRenderedPageBreak/>
        <w:t xml:space="preserve">Расходы, связанные с проведением </w:t>
      </w:r>
      <w:r>
        <w:rPr>
          <w:rFonts w:eastAsia="Times New Roman"/>
          <w:sz w:val="26"/>
          <w:szCs w:val="26"/>
        </w:rPr>
        <w:t>Мероприятия</w:t>
      </w:r>
      <w:r w:rsidRPr="0096682F">
        <w:rPr>
          <w:sz w:val="26"/>
          <w:szCs w:val="26"/>
        </w:rPr>
        <w:t xml:space="preserve">, осуществляются за счет: </w:t>
      </w:r>
    </w:p>
    <w:p w:rsidR="00EB4882" w:rsidRPr="0096682F" w:rsidRDefault="00EB4882" w:rsidP="00EB4882">
      <w:pPr>
        <w:jc w:val="both"/>
        <w:rPr>
          <w:sz w:val="26"/>
          <w:szCs w:val="26"/>
        </w:rPr>
      </w:pPr>
      <w:r w:rsidRPr="0096682F">
        <w:rPr>
          <w:sz w:val="26"/>
          <w:szCs w:val="26"/>
        </w:rPr>
        <w:t xml:space="preserve">-  средств  Организатора,  в  том  числе  добровольных  пожертвований, спонсорских  средств и </w:t>
      </w:r>
      <w:r>
        <w:rPr>
          <w:sz w:val="26"/>
          <w:szCs w:val="26"/>
        </w:rPr>
        <w:t>добровольных</w:t>
      </w:r>
      <w:r w:rsidRPr="0096682F">
        <w:rPr>
          <w:sz w:val="26"/>
          <w:szCs w:val="26"/>
        </w:rPr>
        <w:t xml:space="preserve"> платежей  участников  </w:t>
      </w:r>
      <w:r>
        <w:rPr>
          <w:sz w:val="26"/>
          <w:szCs w:val="26"/>
        </w:rPr>
        <w:t xml:space="preserve">на организацию </w:t>
      </w:r>
      <w:r w:rsidRPr="0096682F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96682F">
        <w:rPr>
          <w:sz w:val="26"/>
          <w:szCs w:val="26"/>
        </w:rPr>
        <w:t xml:space="preserve"> в рамках действующего законодательства Российской Федерации.</w:t>
      </w:r>
    </w:p>
    <w:p w:rsidR="00EB4882" w:rsidRPr="0096682F" w:rsidRDefault="00EB4882" w:rsidP="00EB4882">
      <w:pPr>
        <w:ind w:left="720"/>
        <w:jc w:val="both"/>
        <w:rPr>
          <w:sz w:val="26"/>
          <w:szCs w:val="26"/>
        </w:rPr>
      </w:pPr>
      <w:r w:rsidRPr="0096682F">
        <w:rPr>
          <w:sz w:val="26"/>
          <w:szCs w:val="26"/>
        </w:rPr>
        <w:t xml:space="preserve">Расходы, связанные с проездом к месту проведения </w:t>
      </w:r>
      <w:r>
        <w:rPr>
          <w:rFonts w:eastAsia="Times New Roman"/>
          <w:sz w:val="26"/>
          <w:szCs w:val="26"/>
        </w:rPr>
        <w:t>Мероприятия</w:t>
      </w:r>
      <w:r w:rsidRPr="0096682F">
        <w:rPr>
          <w:sz w:val="26"/>
          <w:szCs w:val="26"/>
        </w:rPr>
        <w:t xml:space="preserve"> и обратно, </w:t>
      </w:r>
    </w:p>
    <w:p w:rsidR="00EB4882" w:rsidRDefault="00EB4882" w:rsidP="00EB4882">
      <w:pPr>
        <w:jc w:val="both"/>
        <w:rPr>
          <w:sz w:val="26"/>
          <w:szCs w:val="26"/>
        </w:rPr>
      </w:pPr>
      <w:r w:rsidRPr="0096682F">
        <w:rPr>
          <w:sz w:val="26"/>
          <w:szCs w:val="26"/>
        </w:rPr>
        <w:t xml:space="preserve">питанием,  размещением  и  страхованием  участников,  тренеров, осуществляются  за  счет  командирующих  организаций  и  собственных средств участников. </w:t>
      </w:r>
    </w:p>
    <w:p w:rsidR="00EB4882" w:rsidRPr="0096682F" w:rsidRDefault="00EB4882" w:rsidP="00EB4882">
      <w:pPr>
        <w:jc w:val="both"/>
        <w:rPr>
          <w:sz w:val="26"/>
          <w:szCs w:val="26"/>
        </w:rPr>
      </w:pPr>
    </w:p>
    <w:p w:rsidR="00EB4882" w:rsidRPr="0096682F" w:rsidRDefault="00EB4882" w:rsidP="00EB4882">
      <w:pPr>
        <w:spacing w:line="276" w:lineRule="auto"/>
        <w:jc w:val="both"/>
        <w:rPr>
          <w:sz w:val="26"/>
          <w:szCs w:val="26"/>
        </w:rPr>
      </w:pPr>
    </w:p>
    <w:p w:rsidR="00EB4882" w:rsidRPr="00EB4882" w:rsidRDefault="00EB4882" w:rsidP="00EB488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ЗАЩИТА ОКРУЖАЮЩЕЙ СРЕДЫ</w:t>
      </w:r>
    </w:p>
    <w:p w:rsidR="00EB4882" w:rsidRPr="0096682F" w:rsidRDefault="00EB4882" w:rsidP="00EB4882">
      <w:pPr>
        <w:pStyle w:val="a3"/>
        <w:spacing w:line="276" w:lineRule="auto"/>
        <w:jc w:val="both"/>
        <w:rPr>
          <w:rFonts w:cs="Times New Roman"/>
          <w:sz w:val="26"/>
          <w:szCs w:val="26"/>
        </w:rPr>
      </w:pPr>
    </w:p>
    <w:p w:rsidR="00EB4882" w:rsidRPr="0096682F" w:rsidRDefault="00EB4882" w:rsidP="00EB4882">
      <w:pPr>
        <w:ind w:firstLine="720"/>
        <w:jc w:val="both"/>
        <w:rPr>
          <w:sz w:val="26"/>
          <w:szCs w:val="26"/>
        </w:rPr>
      </w:pPr>
      <w:r w:rsidRPr="0096682F">
        <w:rPr>
          <w:sz w:val="26"/>
          <w:szCs w:val="26"/>
        </w:rPr>
        <w:t>Участники  должны  уважать  природу  и  полностью  исключить замусоривание  трассы.  За  несоблюдение  данных  правил  может последовать дисквалификация.</w:t>
      </w:r>
    </w:p>
    <w:p w:rsidR="00EB4882" w:rsidRPr="0096682F" w:rsidRDefault="00EB4882" w:rsidP="00EB4882">
      <w:pPr>
        <w:ind w:firstLine="720"/>
        <w:jc w:val="both"/>
        <w:rPr>
          <w:sz w:val="26"/>
          <w:szCs w:val="26"/>
        </w:rPr>
      </w:pPr>
      <w:r w:rsidRPr="0096682F">
        <w:rPr>
          <w:sz w:val="26"/>
          <w:szCs w:val="26"/>
        </w:rPr>
        <w:t>Организаторы рекомен</w:t>
      </w:r>
      <w:r>
        <w:rPr>
          <w:sz w:val="26"/>
          <w:szCs w:val="26"/>
        </w:rPr>
        <w:t xml:space="preserve">дуют каждому участнику иметь при </w:t>
      </w:r>
      <w:r w:rsidRPr="0096682F">
        <w:rPr>
          <w:sz w:val="26"/>
          <w:szCs w:val="26"/>
        </w:rPr>
        <w:t>себ</w:t>
      </w:r>
      <w:r>
        <w:rPr>
          <w:sz w:val="26"/>
          <w:szCs w:val="26"/>
        </w:rPr>
        <w:t>е</w:t>
      </w:r>
      <w:r w:rsidRPr="0096682F">
        <w:rPr>
          <w:sz w:val="26"/>
          <w:szCs w:val="26"/>
        </w:rPr>
        <w:t xml:space="preserve"> небольшой пакет для мусора.</w:t>
      </w:r>
    </w:p>
    <w:p w:rsidR="00EB4882" w:rsidRPr="0096682F" w:rsidRDefault="00EB4882" w:rsidP="00EB488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необходимо промаркировать все питание маркером </w:t>
      </w:r>
      <w:r w:rsidRPr="0096682F">
        <w:rPr>
          <w:sz w:val="26"/>
          <w:szCs w:val="26"/>
        </w:rPr>
        <w:t xml:space="preserve">с указанием своего номера. </w:t>
      </w:r>
    </w:p>
    <w:p w:rsidR="00EB4882" w:rsidRPr="0096682F" w:rsidRDefault="00EB4882" w:rsidP="00EB488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Использованное</w:t>
      </w:r>
      <w:r w:rsidRPr="0096682F">
        <w:rPr>
          <w:sz w:val="26"/>
          <w:szCs w:val="26"/>
        </w:rPr>
        <w:t xml:space="preserve"> питание</w:t>
      </w:r>
      <w:r>
        <w:rPr>
          <w:sz w:val="26"/>
          <w:szCs w:val="26"/>
        </w:rPr>
        <w:t xml:space="preserve"> или упаковку</w:t>
      </w:r>
      <w:r w:rsidRPr="0096682F">
        <w:rPr>
          <w:sz w:val="26"/>
          <w:szCs w:val="26"/>
        </w:rPr>
        <w:t xml:space="preserve">  необходимо  выкидывать  на  пунктах питания или в мусорные контейнеры на старте/финише.</w:t>
      </w:r>
    </w:p>
    <w:p w:rsidR="00EB4882" w:rsidRPr="0096682F" w:rsidRDefault="00EB4882" w:rsidP="00EB4882">
      <w:pPr>
        <w:ind w:firstLine="720"/>
        <w:jc w:val="both"/>
        <w:rPr>
          <w:sz w:val="26"/>
          <w:szCs w:val="26"/>
        </w:rPr>
      </w:pPr>
      <w:r w:rsidRPr="0096682F">
        <w:rPr>
          <w:sz w:val="26"/>
          <w:szCs w:val="26"/>
        </w:rPr>
        <w:t xml:space="preserve">За несоблюдение правил участнику грозит </w:t>
      </w:r>
      <w:r w:rsidRPr="00EB4882">
        <w:rPr>
          <w:b/>
          <w:sz w:val="32"/>
          <w:szCs w:val="32"/>
        </w:rPr>
        <w:t>дисквалификация</w:t>
      </w:r>
      <w:r w:rsidRPr="0096682F">
        <w:rPr>
          <w:sz w:val="26"/>
          <w:szCs w:val="26"/>
        </w:rPr>
        <w:t>.</w:t>
      </w:r>
    </w:p>
    <w:p w:rsidR="00EB4882" w:rsidRPr="0096682F" w:rsidRDefault="00EB4882" w:rsidP="00EB4882">
      <w:pPr>
        <w:tabs>
          <w:tab w:val="left" w:pos="820"/>
        </w:tabs>
        <w:spacing w:line="276" w:lineRule="auto"/>
        <w:rPr>
          <w:b/>
          <w:bCs/>
          <w:sz w:val="26"/>
          <w:szCs w:val="26"/>
        </w:rPr>
      </w:pPr>
    </w:p>
    <w:p w:rsidR="00EB4882" w:rsidRPr="0096682F" w:rsidRDefault="00EB4882" w:rsidP="00EB4882">
      <w:pPr>
        <w:spacing w:line="276" w:lineRule="auto"/>
        <w:ind w:right="660"/>
        <w:jc w:val="center"/>
        <w:rPr>
          <w:b/>
          <w:bCs/>
          <w:sz w:val="26"/>
          <w:szCs w:val="26"/>
        </w:rPr>
      </w:pPr>
      <w:r w:rsidRPr="0096682F">
        <w:rPr>
          <w:b/>
          <w:bCs/>
          <w:sz w:val="26"/>
          <w:szCs w:val="26"/>
        </w:rPr>
        <w:t>НАСТОЯ</w:t>
      </w:r>
      <w:r>
        <w:rPr>
          <w:b/>
          <w:bCs/>
          <w:sz w:val="26"/>
          <w:szCs w:val="26"/>
        </w:rPr>
        <w:t>ЩИЙ РЕГЛАМЕНТ</w:t>
      </w:r>
      <w:r w:rsidRPr="0096682F">
        <w:rPr>
          <w:b/>
          <w:bCs/>
          <w:sz w:val="26"/>
          <w:szCs w:val="26"/>
        </w:rPr>
        <w:t xml:space="preserve"> ЯВЛЯЕТСЯ ОФИЦИАЛЬНЫМ ПРИГЛАШЕНИЕМ ДЛЯ УЧАСТИЯ В </w:t>
      </w:r>
      <w:r w:rsidR="00BF5C5B">
        <w:rPr>
          <w:b/>
          <w:bCs/>
          <w:sz w:val="26"/>
          <w:szCs w:val="26"/>
        </w:rPr>
        <w:t>МЕРОПРИЯТИИ</w:t>
      </w:r>
      <w:r>
        <w:rPr>
          <w:b/>
          <w:bCs/>
          <w:sz w:val="26"/>
          <w:szCs w:val="26"/>
        </w:rPr>
        <w:t>.</w:t>
      </w:r>
    </w:p>
    <w:sectPr w:rsidR="00EB4882" w:rsidRPr="0096682F" w:rsidSect="0073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885"/>
    <w:multiLevelType w:val="hybridMultilevel"/>
    <w:tmpl w:val="A9EEB664"/>
    <w:styleLink w:val="1"/>
    <w:lvl w:ilvl="0" w:tplc="C3F8AF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442A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61A0C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605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4476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2EEBB4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696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4881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C2EC2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F2E3876"/>
    <w:multiLevelType w:val="hybridMultilevel"/>
    <w:tmpl w:val="627CADAC"/>
    <w:lvl w:ilvl="0" w:tplc="B46631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2338C"/>
    <w:multiLevelType w:val="hybridMultilevel"/>
    <w:tmpl w:val="A9EEB664"/>
    <w:numStyleLink w:val="1"/>
  </w:abstractNum>
  <w:abstractNum w:abstractNumId="3">
    <w:nsid w:val="793B1919"/>
    <w:multiLevelType w:val="multilevel"/>
    <w:tmpl w:val="719E4B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auto"/>
      </w:rPr>
    </w:lvl>
    <w:lvl w:ilvl="1">
      <w:start w:val="2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5"/>
      <w:lvl w:ilvl="0" w:tplc="240E79C0">
        <w:start w:val="5"/>
        <w:numFmt w:val="decimal"/>
        <w:lvlText w:val="%1."/>
        <w:lvlJc w:val="left"/>
        <w:pPr>
          <w:tabs>
            <w:tab w:val="num" w:pos="56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E96DC5C">
        <w:start w:val="1"/>
        <w:numFmt w:val="lowerLetter"/>
        <w:lvlText w:val="%2."/>
        <w:lvlJc w:val="left"/>
        <w:pPr>
          <w:tabs>
            <w:tab w:val="left" w:pos="567"/>
            <w:tab w:val="num" w:pos="1440"/>
          </w:tabs>
          <w:ind w:left="159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4EE38E">
        <w:start w:val="1"/>
        <w:numFmt w:val="lowerRoman"/>
        <w:lvlText w:val="%3."/>
        <w:lvlJc w:val="left"/>
        <w:pPr>
          <w:tabs>
            <w:tab w:val="left" w:pos="567"/>
            <w:tab w:val="num" w:pos="2160"/>
          </w:tabs>
          <w:ind w:left="231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DE2A2A">
        <w:start w:val="1"/>
        <w:numFmt w:val="decimal"/>
        <w:lvlText w:val="%4."/>
        <w:lvlJc w:val="left"/>
        <w:pPr>
          <w:tabs>
            <w:tab w:val="left" w:pos="567"/>
            <w:tab w:val="num" w:pos="2880"/>
          </w:tabs>
          <w:ind w:left="303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49AEC64">
        <w:start w:val="1"/>
        <w:numFmt w:val="lowerLetter"/>
        <w:lvlText w:val="%5."/>
        <w:lvlJc w:val="left"/>
        <w:pPr>
          <w:tabs>
            <w:tab w:val="left" w:pos="567"/>
            <w:tab w:val="num" w:pos="3600"/>
          </w:tabs>
          <w:ind w:left="375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A784996">
        <w:start w:val="1"/>
        <w:numFmt w:val="lowerRoman"/>
        <w:lvlText w:val="%6."/>
        <w:lvlJc w:val="left"/>
        <w:pPr>
          <w:tabs>
            <w:tab w:val="left" w:pos="567"/>
            <w:tab w:val="num" w:pos="4320"/>
          </w:tabs>
          <w:ind w:left="447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20CAC9E">
        <w:start w:val="1"/>
        <w:numFmt w:val="decimal"/>
        <w:lvlText w:val="%7."/>
        <w:lvlJc w:val="left"/>
        <w:pPr>
          <w:tabs>
            <w:tab w:val="left" w:pos="567"/>
            <w:tab w:val="num" w:pos="5040"/>
          </w:tabs>
          <w:ind w:left="519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5C6F24C">
        <w:start w:val="1"/>
        <w:numFmt w:val="lowerLetter"/>
        <w:lvlText w:val="%8."/>
        <w:lvlJc w:val="left"/>
        <w:pPr>
          <w:tabs>
            <w:tab w:val="left" w:pos="567"/>
            <w:tab w:val="num" w:pos="5760"/>
          </w:tabs>
          <w:ind w:left="591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5E5C88">
        <w:start w:val="1"/>
        <w:numFmt w:val="lowerRoman"/>
        <w:lvlText w:val="%9."/>
        <w:lvlJc w:val="left"/>
        <w:pPr>
          <w:tabs>
            <w:tab w:val="left" w:pos="567"/>
            <w:tab w:val="num" w:pos="6480"/>
          </w:tabs>
          <w:ind w:left="663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26D04"/>
    <w:rsid w:val="0016321E"/>
    <w:rsid w:val="00196B09"/>
    <w:rsid w:val="00625B1B"/>
    <w:rsid w:val="00687705"/>
    <w:rsid w:val="006A631A"/>
    <w:rsid w:val="00707F29"/>
    <w:rsid w:val="007359EA"/>
    <w:rsid w:val="007A54BE"/>
    <w:rsid w:val="00A26D04"/>
    <w:rsid w:val="00A56DB4"/>
    <w:rsid w:val="00B856C0"/>
    <w:rsid w:val="00BF5C5B"/>
    <w:rsid w:val="00DB6EDB"/>
    <w:rsid w:val="00E7016C"/>
    <w:rsid w:val="00E95E2D"/>
    <w:rsid w:val="00EB4882"/>
    <w:rsid w:val="00F8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E95E2D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table" w:styleId="a4">
    <w:name w:val="Table Grid"/>
    <w:basedOn w:val="a1"/>
    <w:uiPriority w:val="59"/>
    <w:rsid w:val="00F844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844F4"/>
    <w:rPr>
      <w:u w:val="single"/>
    </w:rPr>
  </w:style>
  <w:style w:type="numbering" w:customStyle="1" w:styleId="1">
    <w:name w:val="Импортированный стиль 1"/>
    <w:rsid w:val="00F844F4"/>
    <w:pPr>
      <w:numPr>
        <w:numId w:val="2"/>
      </w:numPr>
    </w:pPr>
  </w:style>
  <w:style w:type="character" w:customStyle="1" w:styleId="Hyperlink2">
    <w:name w:val="Hyperlink.2"/>
    <w:basedOn w:val="a0"/>
    <w:rsid w:val="00F844F4"/>
    <w:rPr>
      <w:color w:val="0000FF"/>
      <w:sz w:val="26"/>
      <w:szCs w:val="26"/>
      <w:u w:val="single" w:color="0000FF"/>
      <w:lang w:val="ru-RU"/>
    </w:rPr>
  </w:style>
  <w:style w:type="character" w:customStyle="1" w:styleId="Hyperlink1">
    <w:name w:val="Hyperlink.1"/>
    <w:basedOn w:val="a0"/>
    <w:rsid w:val="00B856C0"/>
    <w:rPr>
      <w:color w:val="0000FF"/>
      <w:sz w:val="26"/>
      <w:szCs w:val="26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E95E2D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table" w:styleId="a4">
    <w:name w:val="Table Grid"/>
    <w:basedOn w:val="a1"/>
    <w:uiPriority w:val="59"/>
    <w:rsid w:val="00F844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844F4"/>
    <w:rPr>
      <w:u w:val="single"/>
    </w:rPr>
  </w:style>
  <w:style w:type="numbering" w:customStyle="1" w:styleId="1">
    <w:name w:val="Импортированный стиль 1"/>
    <w:rsid w:val="00F844F4"/>
    <w:pPr>
      <w:numPr>
        <w:numId w:val="2"/>
      </w:numPr>
    </w:pPr>
  </w:style>
  <w:style w:type="character" w:customStyle="1" w:styleId="Hyperlink2">
    <w:name w:val="Hyperlink.2"/>
    <w:basedOn w:val="a0"/>
    <w:rsid w:val="00F844F4"/>
    <w:rPr>
      <w:color w:val="0000FF"/>
      <w:sz w:val="26"/>
      <w:szCs w:val="26"/>
      <w:u w:val="single" w:color="0000FF"/>
      <w:lang w:val="ru-RU"/>
    </w:rPr>
  </w:style>
  <w:style w:type="character" w:customStyle="1" w:styleId="Hyperlink1">
    <w:name w:val="Hyperlink.1"/>
    <w:basedOn w:val="a0"/>
    <w:rsid w:val="00B856C0"/>
    <w:rPr>
      <w:color w:val="0000FF"/>
      <w:sz w:val="26"/>
      <w:szCs w:val="26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railsam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railsamara" TargetMode="External"/><Relationship Id="rId5" Type="http://schemas.openxmlformats.org/officeDocument/2006/relationships/hyperlink" Target="https://vk.com/trailsamar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2023-10-09T14:45:00Z</dcterms:created>
  <dcterms:modified xsi:type="dcterms:W3CDTF">2023-10-09T14:45:00Z</dcterms:modified>
</cp:coreProperties>
</file>