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54" w:type="dxa"/>
        <w:tblInd w:w="2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6"/>
      </w:tblGrid>
      <w:tr w:rsidR="00002BAA" w14:paraId="326FFE06" w14:textId="77777777" w:rsidTr="00CA4B19">
        <w:trPr>
          <w:trHeight w:val="24"/>
        </w:trPr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14:paraId="178B0D1F" w14:textId="667E1805" w:rsidR="00002BAA" w:rsidRDefault="00002BAA">
            <w:pPr>
              <w:pStyle w:val="a5"/>
              <w:jc w:val="center"/>
            </w:pPr>
          </w:p>
        </w:tc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14:paraId="7CA3C957" w14:textId="3862DB01" w:rsidR="00002BAA" w:rsidRDefault="00002BAA">
            <w:pPr>
              <w:pStyle w:val="a5"/>
              <w:jc w:val="center"/>
            </w:pPr>
          </w:p>
        </w:tc>
      </w:tr>
    </w:tbl>
    <w:p w14:paraId="0D7109EB" w14:textId="77777777" w:rsidR="00002BAA" w:rsidRDefault="00002BAA">
      <w:pPr>
        <w:pStyle w:val="a5"/>
      </w:pPr>
    </w:p>
    <w:p w14:paraId="449638C3" w14:textId="74111765" w:rsidR="00002BAA" w:rsidRDefault="00CA4B19">
      <w:pPr>
        <w:pStyle w:val="WordDefaultStyle"/>
      </w:pPr>
      <w:r w:rsidRPr="00CA4B19">
        <w:rPr>
          <w:noProof/>
        </w:rPr>
        <w:drawing>
          <wp:inline distT="0" distB="0" distL="0" distR="0" wp14:anchorId="4EBB81CA" wp14:editId="35C72655">
            <wp:extent cx="6115507" cy="1206388"/>
            <wp:effectExtent l="0" t="0" r="0" b="0"/>
            <wp:docPr id="260967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6742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5861" cy="12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7A1D" w14:textId="77777777" w:rsidR="00002BAA" w:rsidRDefault="00002BAA">
      <w:pPr>
        <w:pStyle w:val="WordDefaultStyle"/>
        <w:jc w:val="center"/>
      </w:pPr>
    </w:p>
    <w:p w14:paraId="43B58C3E" w14:textId="77777777" w:rsidR="00002BAA" w:rsidRDefault="00002BAA">
      <w:pPr>
        <w:pStyle w:val="WordDefaultStyle"/>
        <w:jc w:val="center"/>
      </w:pPr>
    </w:p>
    <w:p w14:paraId="26D1FAF8" w14:textId="77777777" w:rsidR="00002BAA" w:rsidRDefault="00000000">
      <w:pPr>
        <w:pStyle w:val="a6"/>
      </w:pPr>
      <w:r>
        <w:t>ПОЛОЖЕНИЕ</w:t>
      </w:r>
    </w:p>
    <w:p w14:paraId="6095CAC4" w14:textId="77777777" w:rsidR="00002BAA" w:rsidRDefault="00000000">
      <w:pPr>
        <w:pStyle w:val="a6"/>
      </w:pPr>
      <w:r>
        <w:t>о проведении краевого фестиваля по триатлону «Партизанский спринт».</w:t>
      </w:r>
    </w:p>
    <w:p w14:paraId="6D90B6C3" w14:textId="77777777" w:rsidR="00002BAA" w:rsidRDefault="00002BAA">
      <w:pPr>
        <w:pStyle w:val="a6"/>
      </w:pPr>
    </w:p>
    <w:p w14:paraId="63C056D1" w14:textId="77777777" w:rsidR="00002BAA" w:rsidRDefault="00000000">
      <w:pPr>
        <w:pStyle w:val="a6"/>
      </w:pPr>
      <w:r>
        <w:t>1. Цели и задачи</w:t>
      </w:r>
    </w:p>
    <w:p w14:paraId="64CF730E" w14:textId="77777777" w:rsidR="00002BAA" w:rsidRDefault="00000000">
      <w:pPr>
        <w:pStyle w:val="a5"/>
      </w:pPr>
      <w:r>
        <w:t>Краевой фестиваль по триатлону «Партизанский спринт» (далее - Соревнования), проводится согласно календарному плану официальных физкультурных мероприятий и спортивных мероприятий Приморского края на 2023 год.</w:t>
      </w:r>
    </w:p>
    <w:p w14:paraId="057DC5D8" w14:textId="77777777" w:rsidR="00002BAA" w:rsidRDefault="00000000">
      <w:pPr>
        <w:pStyle w:val="a5"/>
      </w:pPr>
      <w:r>
        <w:t>Соревнования проводится в целях:</w:t>
      </w:r>
    </w:p>
    <w:p w14:paraId="451B9635" w14:textId="77777777" w:rsidR="00002BAA" w:rsidRDefault="00000000">
      <w:pPr>
        <w:pStyle w:val="a5"/>
        <w:numPr>
          <w:ilvl w:val="0"/>
          <w:numId w:val="2"/>
        </w:numPr>
      </w:pPr>
      <w:r>
        <w:t>пропаганды физической культуры и спорта среди населения Приморского края</w:t>
      </w:r>
    </w:p>
    <w:p w14:paraId="4E5E4592" w14:textId="77777777" w:rsidR="00002BAA" w:rsidRDefault="00000000">
      <w:pPr>
        <w:pStyle w:val="a5"/>
        <w:numPr>
          <w:ilvl w:val="0"/>
          <w:numId w:val="2"/>
        </w:numPr>
      </w:pPr>
      <w:r>
        <w:t>пропаганды здорового образа жизни среди населения Приморского края;</w:t>
      </w:r>
    </w:p>
    <w:p w14:paraId="119FD579" w14:textId="77777777" w:rsidR="00002BAA" w:rsidRDefault="00000000">
      <w:pPr>
        <w:pStyle w:val="a5"/>
        <w:numPr>
          <w:ilvl w:val="0"/>
          <w:numId w:val="2"/>
        </w:numPr>
      </w:pPr>
      <w:r>
        <w:t>популяризация триатлона, бега и велоспорта, как эффективны средств оздоровления населения города и края;</w:t>
      </w:r>
    </w:p>
    <w:p w14:paraId="3BCD37DB" w14:textId="77777777" w:rsidR="00002BAA" w:rsidRDefault="00000000">
      <w:pPr>
        <w:pStyle w:val="a5"/>
        <w:numPr>
          <w:ilvl w:val="0"/>
          <w:numId w:val="2"/>
        </w:numPr>
      </w:pPr>
      <w:r>
        <w:t>привлечение жителей города и края к массовым любительским соревнованиям;</w:t>
      </w:r>
    </w:p>
    <w:p w14:paraId="4AE4AF8A" w14:textId="77777777" w:rsidR="00002BAA" w:rsidRDefault="00000000">
      <w:pPr>
        <w:pStyle w:val="a5"/>
        <w:numPr>
          <w:ilvl w:val="0"/>
          <w:numId w:val="2"/>
        </w:numPr>
      </w:pPr>
      <w:r>
        <w:t>обмен опытом между спортсменами;</w:t>
      </w:r>
    </w:p>
    <w:p w14:paraId="422F18F3" w14:textId="77777777" w:rsidR="00002BAA" w:rsidRDefault="00000000">
      <w:pPr>
        <w:pStyle w:val="a5"/>
        <w:numPr>
          <w:ilvl w:val="0"/>
          <w:numId w:val="2"/>
        </w:numPr>
      </w:pPr>
      <w:r>
        <w:t>формирование среды для развития и проведения соревнований по триатлону.</w:t>
      </w:r>
    </w:p>
    <w:p w14:paraId="23DCF79F" w14:textId="77777777" w:rsidR="00002BAA" w:rsidRDefault="00000000">
      <w:pPr>
        <w:pStyle w:val="a5"/>
        <w:numPr>
          <w:ilvl w:val="0"/>
          <w:numId w:val="2"/>
        </w:numPr>
      </w:pPr>
      <w:r>
        <w:t xml:space="preserve">Выявления лучших спортсменов, для включения в состав сборной команды Приморского края. </w:t>
      </w:r>
    </w:p>
    <w:p w14:paraId="6F146454" w14:textId="77777777" w:rsidR="00002BAA" w:rsidRDefault="00002BAA">
      <w:pPr>
        <w:pStyle w:val="a5"/>
      </w:pPr>
    </w:p>
    <w:p w14:paraId="7C59D4FC" w14:textId="77777777" w:rsidR="00002BAA" w:rsidRDefault="00000000">
      <w:pPr>
        <w:pStyle w:val="a6"/>
      </w:pPr>
      <w:r>
        <w:t>2. Место и сроки проведения</w:t>
      </w:r>
    </w:p>
    <w:p w14:paraId="1D4CCC19" w14:textId="77777777" w:rsidR="00002BAA" w:rsidRDefault="00000000">
      <w:pPr>
        <w:pStyle w:val="a5"/>
      </w:pPr>
      <w:r>
        <w:t xml:space="preserve">Соревнование проводится 14 октября 2023 года в Приморском крае, Партизанский район, пос. Лозовый, гребная база «Олимпийская». </w:t>
      </w:r>
    </w:p>
    <w:p w14:paraId="263E9AFF" w14:textId="77777777" w:rsidR="00002BAA" w:rsidRDefault="00002BAA">
      <w:pPr>
        <w:pStyle w:val="a5"/>
        <w:jc w:val="center"/>
        <w:rPr>
          <w:b/>
          <w:bCs/>
        </w:rPr>
      </w:pPr>
    </w:p>
    <w:p w14:paraId="4ACD0027" w14:textId="77777777" w:rsidR="00002BAA" w:rsidRDefault="00000000">
      <w:pPr>
        <w:pStyle w:val="a5"/>
        <w:jc w:val="center"/>
        <w:rPr>
          <w:b/>
          <w:bCs/>
        </w:rPr>
      </w:pPr>
      <w:r>
        <w:rPr>
          <w:b/>
          <w:bCs/>
        </w:rPr>
        <w:t>3. Руководство проведением Мероприятия</w:t>
      </w:r>
    </w:p>
    <w:p w14:paraId="358BB801" w14:textId="77777777" w:rsidR="00002BAA" w:rsidRDefault="00000000">
      <w:pPr>
        <w:pStyle w:val="a5"/>
      </w:pPr>
      <w:r>
        <w:t xml:space="preserve">Общее руководство проведением Соревнований осуществляется министерством физической культуры и спорта Приморского края. Непосредственное проведение соревнований возлагается на РОО «Федерация триатлона Приморского края», КГУП «ЦСП ПК», оператор мероприятия ООО «МК». </w:t>
      </w:r>
    </w:p>
    <w:p w14:paraId="4C1EBE0D" w14:textId="77777777" w:rsidR="00002BAA" w:rsidRDefault="00002BAA">
      <w:pPr>
        <w:pStyle w:val="a5"/>
      </w:pPr>
    </w:p>
    <w:p w14:paraId="526DE1B2" w14:textId="77777777" w:rsidR="00002BAA" w:rsidRDefault="00000000">
      <w:pPr>
        <w:pStyle w:val="a5"/>
      </w:pPr>
      <w:r>
        <w:t xml:space="preserve">Главный судья соревнований, судья 2 категории, Иванюк Денис Геннадиевич, г. Владивосток. </w:t>
      </w:r>
    </w:p>
    <w:p w14:paraId="5C7855DC" w14:textId="77777777" w:rsidR="00002BAA" w:rsidRDefault="00000000">
      <w:pPr>
        <w:pStyle w:val="a5"/>
      </w:pPr>
      <w:r>
        <w:t>Тел. +7 914 709 53 90</w:t>
      </w:r>
    </w:p>
    <w:p w14:paraId="0F82BDDB" w14:textId="77777777" w:rsidR="00002BAA" w:rsidRDefault="00000000">
      <w:pPr>
        <w:pStyle w:val="a5"/>
      </w:pPr>
      <w:r>
        <w:t xml:space="preserve">Главный секретарь, судья 3 категории, Киселева Ксения </w:t>
      </w:r>
      <w:r w:rsidR="008D24DF">
        <w:t>Владимировна,</w:t>
      </w:r>
      <w:r>
        <w:t xml:space="preserve"> г. Владивосток.</w:t>
      </w:r>
    </w:p>
    <w:p w14:paraId="25BA2160" w14:textId="77777777" w:rsidR="00002BAA" w:rsidRDefault="00000000">
      <w:pPr>
        <w:pStyle w:val="a5"/>
      </w:pPr>
      <w:r>
        <w:t>Тел. + 7 963 516 35 89.</w:t>
      </w:r>
    </w:p>
    <w:p w14:paraId="709F16CB" w14:textId="77777777" w:rsidR="00002BAA" w:rsidRDefault="00000000">
      <w:pPr>
        <w:pStyle w:val="a5"/>
      </w:pPr>
      <w:r>
        <w:t xml:space="preserve">Директор соревнований Кольцов Сергей Иванович. г. Владивосток </w:t>
      </w:r>
    </w:p>
    <w:p w14:paraId="223A6F6C" w14:textId="77777777" w:rsidR="00002BAA" w:rsidRDefault="00000000">
      <w:pPr>
        <w:pStyle w:val="a5"/>
      </w:pPr>
      <w:r>
        <w:t>Тел. +7 914 333 54 13</w:t>
      </w:r>
    </w:p>
    <w:p w14:paraId="36D13782" w14:textId="77777777" w:rsidR="00002BAA" w:rsidRDefault="00002BAA">
      <w:pPr>
        <w:pStyle w:val="a5"/>
      </w:pPr>
    </w:p>
    <w:p w14:paraId="134B55B0" w14:textId="77777777" w:rsidR="00002BAA" w:rsidRDefault="00002BAA">
      <w:pPr>
        <w:pStyle w:val="a5"/>
      </w:pPr>
    </w:p>
    <w:p w14:paraId="4C230426" w14:textId="77777777" w:rsidR="00002BAA" w:rsidRDefault="00002BAA">
      <w:pPr>
        <w:pStyle w:val="a6"/>
      </w:pPr>
    </w:p>
    <w:p w14:paraId="7662FD05" w14:textId="77777777" w:rsidR="00002BAA" w:rsidRDefault="00000000">
      <w:pPr>
        <w:pStyle w:val="a6"/>
      </w:pPr>
      <w:r>
        <w:t>4. Требования к участникам и условия их допуска</w:t>
      </w:r>
    </w:p>
    <w:p w14:paraId="4E919324" w14:textId="77777777" w:rsidR="00002BAA" w:rsidRDefault="00000000">
      <w:pPr>
        <w:pStyle w:val="a5"/>
      </w:pPr>
      <w:r>
        <w:t>К участию в соревновании допускаются жители Приморского края, принимающие правила организации соревнований по триатлону, не имеющие противопоказаний по состоянию здоровья, прошедшие предварительную регистрацию.</w:t>
      </w:r>
    </w:p>
    <w:p w14:paraId="41C69C54" w14:textId="77777777" w:rsidR="00002BAA" w:rsidRDefault="00000000">
      <w:pPr>
        <w:pStyle w:val="a5"/>
      </w:pPr>
      <w:r>
        <w:lastRenderedPageBreak/>
        <w:t>На регистрации, при получении стартового номера, участник соревнований предъявляет документ удостоверений личность, медицинской справку о допуске к участию в соревнованиях, страховку, согласие на обработку персональных данных.</w:t>
      </w:r>
    </w:p>
    <w:p w14:paraId="7B680A98" w14:textId="77777777" w:rsidR="00002BAA" w:rsidRDefault="00002BAA">
      <w:pPr>
        <w:pStyle w:val="a5"/>
      </w:pPr>
    </w:p>
    <w:p w14:paraId="616B5F61" w14:textId="77777777" w:rsidR="00002BAA" w:rsidRDefault="00000000">
      <w:pPr>
        <w:pStyle w:val="a5"/>
        <w:rPr>
          <w:b/>
          <w:bCs/>
        </w:rPr>
      </w:pPr>
      <w:r>
        <w:rPr>
          <w:b/>
          <w:bCs/>
        </w:rPr>
        <w:t>Участники разделяются по возрастным группам</w:t>
      </w:r>
    </w:p>
    <w:p w14:paraId="6F36F74F" w14:textId="77777777" w:rsidR="00002BAA" w:rsidRDefault="00002BAA">
      <w:pPr>
        <w:pStyle w:val="WordDefaultStyle"/>
        <w:rPr>
          <w:b/>
          <w:bCs/>
        </w:rPr>
      </w:pPr>
    </w:p>
    <w:tbl>
      <w:tblPr>
        <w:tblStyle w:val="TableNormal"/>
        <w:tblW w:w="8716" w:type="dxa"/>
        <w:tblInd w:w="2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4"/>
        <w:gridCol w:w="1254"/>
        <w:gridCol w:w="1872"/>
        <w:gridCol w:w="816"/>
      </w:tblGrid>
      <w:tr w:rsidR="00002BAA" w14:paraId="302B4399" w14:textId="77777777" w:rsidTr="008D24DF">
        <w:trPr>
          <w:trHeight w:val="6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A8132" w14:textId="77777777" w:rsidR="00002BAA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b/>
                <w:bCs/>
                <w:shd w:val="clear" w:color="auto" w:fill="FFFFFF"/>
              </w:rPr>
            </w:pPr>
            <w:proofErr w:type="spellStart"/>
            <w:r>
              <w:rPr>
                <w:b/>
                <w:bCs/>
                <w:shd w:val="clear" w:color="auto" w:fill="FFFFFF"/>
              </w:rPr>
              <w:t>Личные</w:t>
            </w:r>
            <w:proofErr w:type="spellEnd"/>
            <w:r>
              <w:rPr>
                <w:b/>
                <w:bCs/>
                <w:shd w:val="clear" w:color="auto" w:fill="FFFFFF"/>
                <w:lang w:val="ru-RU"/>
              </w:rPr>
              <w:t xml:space="preserve"> дети 5 - 6 лет.</w:t>
            </w:r>
          </w:p>
          <w:p w14:paraId="4FFB196E" w14:textId="77777777" w:rsidR="00002BAA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b/>
                <w:bCs/>
                <w:shd w:val="clear" w:color="auto" w:fill="FFFFFF"/>
                <w:lang w:val="ru-RU"/>
              </w:rPr>
              <w:t>Дуатлон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B68A0" w14:textId="77777777" w:rsidR="00002BAA" w:rsidRDefault="00000000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9AFE6" w14:textId="77777777" w:rsidR="00002BAA" w:rsidRDefault="00000000">
            <w:pPr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Беговел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DC214" w14:textId="77777777" w:rsidR="00002BAA" w:rsidRDefault="00000000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</w:tr>
      <w:tr w:rsidR="00002BAA" w14:paraId="1329AAD6" w14:textId="77777777" w:rsidTr="008D24DF">
        <w:trPr>
          <w:trHeight w:val="3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6CCFF41" w14:textId="77777777" w:rsidR="00002BAA" w:rsidRDefault="0000000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Мальчики и девочки 5 - 6 лет.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1691CB6" w14:textId="77777777" w:rsidR="00002BAA" w:rsidRDefault="00000000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t>350</w:t>
            </w:r>
            <w:r>
              <w:rPr>
                <w:spacing w:val="2"/>
                <w:sz w:val="20"/>
                <w:szCs w:val="20"/>
              </w:rPr>
              <w:t xml:space="preserve"> м.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87F1928" w14:textId="77777777" w:rsidR="00002BAA" w:rsidRDefault="00000000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700 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EF4DF5B" w14:textId="77777777" w:rsidR="00002BAA" w:rsidRDefault="00000000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350 м.</w:t>
            </w:r>
          </w:p>
        </w:tc>
      </w:tr>
      <w:tr w:rsidR="00002BAA" w14:paraId="75EC0652" w14:textId="77777777" w:rsidTr="008D24DF">
        <w:trPr>
          <w:trHeight w:val="3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08B8220" w14:textId="77777777" w:rsidR="00002BAA" w:rsidRDefault="00002BAA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30BC9CF" w14:textId="77777777" w:rsidR="00002BAA" w:rsidRDefault="00002BAA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649EF47" w14:textId="77777777" w:rsidR="00002BAA" w:rsidRDefault="00002BAA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D6D51E8" w14:textId="77777777" w:rsidR="00002BAA" w:rsidRDefault="00002BAA"/>
        </w:tc>
      </w:tr>
      <w:tr w:rsidR="00002BAA" w14:paraId="3F624367" w14:textId="77777777" w:rsidTr="008D24DF">
        <w:trPr>
          <w:trHeight w:val="6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B7E35" w14:textId="77777777" w:rsidR="00002BAA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b/>
                <w:bCs/>
                <w:shd w:val="clear" w:color="auto" w:fill="FFFFFF"/>
              </w:rPr>
            </w:pPr>
            <w:proofErr w:type="spellStart"/>
            <w:r>
              <w:rPr>
                <w:b/>
                <w:bCs/>
                <w:shd w:val="clear" w:color="auto" w:fill="FFFFFF"/>
              </w:rPr>
              <w:t>Личные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соревнования</w:t>
            </w:r>
            <w:proofErr w:type="spellEnd"/>
            <w:r>
              <w:rPr>
                <w:b/>
                <w:bCs/>
                <w:shd w:val="clear" w:color="auto" w:fill="FFFFFF"/>
                <w:lang w:val="ru-RU"/>
              </w:rPr>
              <w:t xml:space="preserve"> дети</w:t>
            </w:r>
          </w:p>
          <w:p w14:paraId="05E5B25D" w14:textId="77777777" w:rsidR="00002BAA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b/>
                <w:bCs/>
                <w:shd w:val="clear" w:color="auto" w:fill="FFFFFF"/>
                <w:lang w:val="ru-RU"/>
              </w:rPr>
              <w:t xml:space="preserve">Дуатлон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85E0B" w14:textId="77777777" w:rsidR="00002BAA" w:rsidRDefault="00000000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B80A" w14:textId="77777777" w:rsidR="00002BAA" w:rsidRDefault="00000000">
            <w:pPr>
              <w:jc w:val="center"/>
            </w:pPr>
            <w:r>
              <w:rPr>
                <w:sz w:val="20"/>
                <w:szCs w:val="20"/>
                <w:lang w:val="ru-RU"/>
              </w:rPr>
              <w:t>Велосипедный этап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D54FD" w14:textId="77777777" w:rsidR="00002BAA" w:rsidRDefault="00000000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</w:tr>
      <w:tr w:rsidR="00B307D7" w14:paraId="5563F8EC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7C0A9EC" w14:textId="77777777" w:rsidR="00B307D7" w:rsidRPr="008D24DF" w:rsidRDefault="00B307D7" w:rsidP="00B307D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left="53" w:right="24"/>
              <w:rPr>
                <w:lang w:val="ru-RU"/>
              </w:rPr>
            </w:pPr>
            <w:r w:rsidRPr="008D24DF">
              <w:rPr>
                <w:spacing w:val="2"/>
                <w:sz w:val="20"/>
                <w:szCs w:val="20"/>
                <w:shd w:val="clear" w:color="auto" w:fill="FFFFFF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Мальчики и девочки 7 - 8 лет (2016-2015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543A4F6" w14:textId="33B40369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650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F1C7697" w14:textId="6B9F6F7B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1FE5732" w14:textId="21072D2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650 м</w:t>
            </w:r>
          </w:p>
        </w:tc>
      </w:tr>
      <w:tr w:rsidR="00B307D7" w14:paraId="14954EB1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75154D1" w14:textId="5631E103" w:rsidR="00B307D7" w:rsidRPr="008D24DF" w:rsidRDefault="00B307D7" w:rsidP="00B307D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left="53" w:right="24"/>
              <w:rPr>
                <w:lang w:val="ru-RU"/>
              </w:rPr>
            </w:pPr>
            <w:r w:rsidRPr="008D24DF">
              <w:rPr>
                <w:spacing w:val="2"/>
                <w:sz w:val="20"/>
                <w:szCs w:val="20"/>
                <w:shd w:val="clear" w:color="auto" w:fill="FFFFFF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Мальчики и девочки 9 - 10 лет (2013-2014 г.р.)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62FC306" w14:textId="01116C1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650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15982A3" w14:textId="1B9BE972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1F58FAB" w14:textId="008880C9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650 м</w:t>
            </w:r>
          </w:p>
        </w:tc>
      </w:tr>
      <w:tr w:rsidR="00B307D7" w14:paraId="6B88E68B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EF89F49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left"/>
            </w:pPr>
            <w:r>
              <w:rPr>
                <w:spacing w:val="2"/>
                <w:sz w:val="20"/>
                <w:szCs w:val="20"/>
              </w:rPr>
              <w:t xml:space="preserve">Юноши и девушки 11-12 лет (2011-2012 </w:t>
            </w:r>
            <w:proofErr w:type="spellStart"/>
            <w:r>
              <w:rPr>
                <w:spacing w:val="2"/>
                <w:sz w:val="20"/>
                <w:szCs w:val="20"/>
              </w:rPr>
              <w:t>гг.р</w:t>
            </w:r>
            <w:proofErr w:type="spellEnd"/>
            <w:r>
              <w:rPr>
                <w:spacing w:val="2"/>
                <w:sz w:val="20"/>
                <w:szCs w:val="20"/>
              </w:rPr>
              <w:t>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3039C31" w14:textId="77777777" w:rsidR="00B307D7" w:rsidRPr="008D24DF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 w:rsidRPr="008D24DF">
              <w:rPr>
                <w:spacing w:val="2"/>
                <w:sz w:val="20"/>
                <w:szCs w:val="20"/>
              </w:rPr>
              <w:t>1 км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C8BFA7D" w14:textId="77777777" w:rsidR="00B307D7" w:rsidRPr="008D24DF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 w:rsidRPr="008D24DF">
              <w:rPr>
                <w:spacing w:val="2"/>
                <w:sz w:val="20"/>
                <w:szCs w:val="20"/>
              </w:rPr>
              <w:t>5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1155C76" w14:textId="77777777" w:rsidR="00B307D7" w:rsidRPr="008D24DF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  <w:jc w:val="left"/>
            </w:pPr>
            <w:r w:rsidRPr="008D24DF">
              <w:rPr>
                <w:spacing w:val="2"/>
                <w:sz w:val="20"/>
                <w:szCs w:val="20"/>
              </w:rPr>
              <w:t>1 км</w:t>
            </w:r>
          </w:p>
        </w:tc>
      </w:tr>
      <w:tr w:rsidR="00B307D7" w:rsidRPr="008D24DF" w14:paraId="44F4C159" w14:textId="77777777" w:rsidTr="008D24DF">
        <w:trPr>
          <w:trHeight w:val="3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E014DDD" w14:textId="77777777" w:rsidR="00B307D7" w:rsidRPr="008D24DF" w:rsidRDefault="00B307D7" w:rsidP="00B307D7">
            <w:pPr>
              <w:rPr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Юноши и девушки 13-14 лет (2010-2009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31522BB" w14:textId="77777777" w:rsidR="00B307D7" w:rsidRPr="008D24DF" w:rsidRDefault="00B307D7" w:rsidP="00B307D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D24DF">
              <w:rPr>
                <w:rFonts w:cs="Times New Roman"/>
                <w:sz w:val="20"/>
                <w:szCs w:val="20"/>
                <w:lang w:val="ru-RU"/>
              </w:rPr>
              <w:t>2 км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CE214C2" w14:textId="77777777" w:rsidR="00B307D7" w:rsidRPr="008D24DF" w:rsidRDefault="00B307D7" w:rsidP="00B307D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D24DF">
              <w:rPr>
                <w:rFonts w:cs="Times New Roman"/>
                <w:sz w:val="20"/>
                <w:szCs w:val="20"/>
                <w:lang w:val="ru-RU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843327C" w14:textId="77777777" w:rsidR="00B307D7" w:rsidRPr="008D24DF" w:rsidRDefault="00B307D7" w:rsidP="00B307D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D24DF">
              <w:rPr>
                <w:rFonts w:cs="Times New Roman"/>
                <w:sz w:val="20"/>
                <w:szCs w:val="20"/>
                <w:lang w:val="ru-RU"/>
              </w:rPr>
              <w:t>1 км</w:t>
            </w:r>
          </w:p>
        </w:tc>
      </w:tr>
      <w:tr w:rsidR="00B307D7" w14:paraId="2715F666" w14:textId="77777777" w:rsidTr="008D24DF">
        <w:trPr>
          <w:trHeight w:val="9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A485F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b/>
                <w:bCs/>
                <w:shd w:val="clear" w:color="auto" w:fill="FFFFFF"/>
                <w:lang w:val="ru-RU"/>
              </w:rPr>
            </w:pPr>
            <w:r w:rsidRPr="008D24DF">
              <w:rPr>
                <w:b/>
                <w:bCs/>
                <w:shd w:val="clear" w:color="auto" w:fill="FFFFFF"/>
                <w:lang w:val="ru-RU"/>
              </w:rPr>
              <w:t>Личные соревнования</w:t>
            </w:r>
          </w:p>
          <w:p w14:paraId="2BA76AEF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Триатлон</w:t>
            </w:r>
          </w:p>
          <w:p w14:paraId="50BE2791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Дистанция: Супер-спринт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0D03A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Плавание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0FFC8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Велосипедный этап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9D21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</w:tr>
      <w:tr w:rsidR="00B307D7" w14:paraId="43EAC35B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A60C1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Юноши и девушки 15-17 лет (2008-2006 гр.)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D7E7A59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8285E94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FC14116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2158948B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0555626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18-39 лет (2005-1984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4D6AC5A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A9EA32E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2E6F52C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1960897C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E476033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40-49 лет (1983-1974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3427E35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8F0B6DB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5A3D64A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0863ADC7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7872128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50-59 лет (1973-1964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60FBD79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4E47871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BED4457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73ED9B07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30E5B9E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60 лет и старше (1963 г.р. и старше)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8DDC2AC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E820724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D58D4EF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73D570CA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D61634F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18-39 лет (2005-1984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C2BD300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84A5FDF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84CC2AE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6D63A19E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E54DE95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40-49 лет (1983-1974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8EBD4DD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A522138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BD1096F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4C3CE97A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23C1061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50-59 лет (1973-1964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54D14F4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929CBEE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3812388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42C3E947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7D5DBB0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60 лет и старше (1963 г.р. и старше)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259DE22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CAB871C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B6AFEF6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5DCB2FD9" w14:textId="77777777" w:rsidTr="008D24DF">
        <w:trPr>
          <w:trHeight w:val="3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0D90E53" w14:textId="77777777" w:rsidR="00B307D7" w:rsidRDefault="00B307D7" w:rsidP="00B307D7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2077592" w14:textId="77777777" w:rsidR="00B307D7" w:rsidRDefault="00B307D7" w:rsidP="00B307D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3363FC7" w14:textId="77777777" w:rsidR="00B307D7" w:rsidRDefault="00B307D7" w:rsidP="00B307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33971AF" w14:textId="77777777" w:rsidR="00B307D7" w:rsidRDefault="00B307D7" w:rsidP="00B307D7"/>
        </w:tc>
      </w:tr>
      <w:tr w:rsidR="00B307D7" w14:paraId="0571CC18" w14:textId="77777777" w:rsidTr="008D24DF">
        <w:trPr>
          <w:trHeight w:val="3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7908A" w14:textId="77777777" w:rsidR="00B307D7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b/>
                <w:bCs/>
                <w:shd w:val="clear" w:color="auto" w:fill="FFFFFF"/>
                <w:lang w:val="ru-RU"/>
              </w:rPr>
              <w:t>Эстафета 3 человека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EFDF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Плавание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F33DF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Велосипедный этап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5E792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</w:tr>
      <w:tr w:rsidR="00B307D7" w14:paraId="6751767B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9AF7873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jc w:val="both"/>
            </w:pPr>
            <w:r>
              <w:rPr>
                <w:spacing w:val="2"/>
                <w:sz w:val="20"/>
                <w:szCs w:val="20"/>
              </w:rPr>
              <w:t>18 лет и старше (2005 г.р. и старше)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BACDBC5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178087C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8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4EA3073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2 км</w:t>
            </w:r>
          </w:p>
        </w:tc>
      </w:tr>
      <w:tr w:rsidR="00B307D7" w14:paraId="30A7E541" w14:textId="77777777" w:rsidTr="008D24DF">
        <w:trPr>
          <w:trHeight w:val="3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B3B2A32" w14:textId="77777777" w:rsidR="00B307D7" w:rsidRDefault="00B307D7" w:rsidP="00B307D7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7CE8E03" w14:textId="77777777" w:rsidR="00B307D7" w:rsidRDefault="00B307D7" w:rsidP="00B307D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A2AFEB9" w14:textId="77777777" w:rsidR="00B307D7" w:rsidRDefault="00B307D7" w:rsidP="00B307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E7B0627" w14:textId="77777777" w:rsidR="00B307D7" w:rsidRDefault="00B307D7" w:rsidP="00B307D7"/>
        </w:tc>
      </w:tr>
      <w:tr w:rsidR="00B307D7" w14:paraId="7F1F742F" w14:textId="77777777" w:rsidTr="008D24DF">
        <w:trPr>
          <w:trHeight w:val="9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2B559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lastRenderedPageBreak/>
              <w:t>Личные соревнования</w:t>
            </w:r>
          </w:p>
          <w:p w14:paraId="4CC3DCCA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Триатлон</w:t>
            </w:r>
          </w:p>
          <w:p w14:paraId="10FA19D6" w14:textId="77777777" w:rsidR="00B307D7" w:rsidRPr="008D24DF" w:rsidRDefault="00B307D7" w:rsidP="00B30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Дистанция: Спринт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DE229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Плавание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A1A4F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Велосипедный этап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01340" w14:textId="77777777" w:rsidR="00B307D7" w:rsidRDefault="00B307D7" w:rsidP="00B307D7">
            <w:pPr>
              <w:jc w:val="center"/>
            </w:pPr>
            <w:r>
              <w:rPr>
                <w:sz w:val="20"/>
                <w:szCs w:val="20"/>
                <w:lang w:val="ru-RU"/>
              </w:rPr>
              <w:t>Бег</w:t>
            </w:r>
          </w:p>
        </w:tc>
      </w:tr>
      <w:tr w:rsidR="00B307D7" w14:paraId="5556B0EA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4B92BAD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18-39 лет (2005-1984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ECD8EBE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EEA1BD1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639E017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12348E67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9CDE3AF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40-49 лет (1983-1974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AA4B93E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C63655A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C3401C4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43F648BB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547C2DD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50-59 лет (1973-1964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D0B49AA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515CD23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06B6B0A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13B6AF98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5A510F90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Мужчины 60 лет и старше (1963 г.р. и старше)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2CEFB26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985D9F8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F07A7A1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30AE81F4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27B2778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18-39 лет (2005-1984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29A60AD9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1FB0205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758955D3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08774F81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1BC42AF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40-49 лет (1983-1974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E5713A2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D990273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41FFAC07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5C14254F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431BBDD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50-59 лет (1973-1964 г.р.)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300E95F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505C46B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94D0DB8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  <w:tr w:rsidR="00B307D7" w14:paraId="09A20D7D" w14:textId="77777777" w:rsidTr="008D24DF">
        <w:trPr>
          <w:trHeight w:val="24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0BE81CE5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360" w:lineRule="auto"/>
              <w:jc w:val="both"/>
            </w:pPr>
            <w:r>
              <w:rPr>
                <w:spacing w:val="2"/>
                <w:sz w:val="20"/>
                <w:szCs w:val="20"/>
              </w:rPr>
              <w:t>Женщины 60 лет и старше (1963 г.р. и старше)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62A944D2" w14:textId="77777777" w:rsidR="00B307D7" w:rsidRDefault="00B307D7" w:rsidP="00B307D7">
            <w:pPr>
              <w:pStyle w:val="A7"/>
              <w:tabs>
                <w:tab w:val="left" w:pos="708"/>
                <w:tab w:val="left" w:pos="1416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500 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12C21F02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13 км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104" w:type="dxa"/>
            </w:tcMar>
            <w:vAlign w:val="center"/>
          </w:tcPr>
          <w:p w14:paraId="3C2C46B9" w14:textId="77777777" w:rsidR="00B307D7" w:rsidRDefault="00B307D7" w:rsidP="00B307D7">
            <w:pPr>
              <w:pStyle w:val="A7"/>
              <w:tabs>
                <w:tab w:val="left" w:pos="708"/>
              </w:tabs>
              <w:spacing w:before="0" w:line="360" w:lineRule="auto"/>
            </w:pPr>
            <w:r>
              <w:rPr>
                <w:spacing w:val="2"/>
                <w:sz w:val="20"/>
                <w:szCs w:val="20"/>
              </w:rPr>
              <w:t>3 км</w:t>
            </w:r>
          </w:p>
        </w:tc>
      </w:tr>
    </w:tbl>
    <w:p w14:paraId="28EC2591" w14:textId="77777777" w:rsidR="00002BAA" w:rsidRDefault="00002BAA">
      <w:pPr>
        <w:pStyle w:val="WordDefaultStyle"/>
        <w:widowControl w:val="0"/>
        <w:ind w:left="161" w:hanging="161"/>
      </w:pPr>
    </w:p>
    <w:p w14:paraId="0669E526" w14:textId="77777777" w:rsidR="00002BAA" w:rsidRDefault="00000000">
      <w:pPr>
        <w:pStyle w:val="a5"/>
      </w:pPr>
      <w:r>
        <w:t>Возраст участников определяется по состоянию на 31 декабря 2023 года.</w:t>
      </w:r>
    </w:p>
    <w:p w14:paraId="2788A27F" w14:textId="77777777" w:rsidR="00002BAA" w:rsidRDefault="00000000">
      <w:pPr>
        <w:pStyle w:val="a5"/>
      </w:pPr>
      <w:r>
        <w:t>По решению орг. комитета участники возрастных групп могут быть объединены в одну, если в группе будет меньше трех участников.</w:t>
      </w:r>
    </w:p>
    <w:p w14:paraId="3FCEA4C0" w14:textId="77777777" w:rsidR="00002BAA" w:rsidRDefault="00000000">
      <w:pPr>
        <w:pStyle w:val="a5"/>
      </w:pPr>
      <w:r>
        <w:t>При неблагоприятных погодных условиях, например, сильный ветер, проливной дождь, волнение и др., оргкомитет может наложить ограничения на длину дистанции по плаванию. Окончательное решение принимается за час до старта.</w:t>
      </w:r>
    </w:p>
    <w:p w14:paraId="75931F95" w14:textId="77777777" w:rsidR="00002BAA" w:rsidRDefault="00002BAA">
      <w:pPr>
        <w:pStyle w:val="a5"/>
        <w:rPr>
          <w:b/>
          <w:bCs/>
        </w:rPr>
      </w:pPr>
    </w:p>
    <w:p w14:paraId="282F7C0F" w14:textId="3647DA0B" w:rsidR="00002BAA" w:rsidRDefault="00DC44CA">
      <w:pPr>
        <w:pStyle w:val="a5"/>
        <w:rPr>
          <w:b/>
          <w:bCs/>
        </w:rPr>
      </w:pPr>
      <w:r>
        <w:rPr>
          <w:b/>
          <w:bCs/>
        </w:rPr>
        <w:t xml:space="preserve">ДРАФТИНГ РАЗРЕШЁН. </w:t>
      </w:r>
    </w:p>
    <w:p w14:paraId="40B718B3" w14:textId="77777777" w:rsidR="00002BAA" w:rsidRDefault="00002BAA">
      <w:pPr>
        <w:pStyle w:val="a5"/>
      </w:pPr>
    </w:p>
    <w:p w14:paraId="4B3B6F48" w14:textId="77777777" w:rsidR="00002BAA" w:rsidRDefault="00000000">
      <w:pPr>
        <w:pStyle w:val="a5"/>
        <w:jc w:val="center"/>
        <w:rPr>
          <w:b/>
          <w:bCs/>
        </w:rPr>
      </w:pPr>
      <w:r>
        <w:rPr>
          <w:b/>
          <w:bCs/>
        </w:rPr>
        <w:t>5. Программа Мероприятия</w:t>
      </w:r>
    </w:p>
    <w:p w14:paraId="4228F858" w14:textId="77777777" w:rsidR="00002BAA" w:rsidRDefault="00000000">
      <w:pPr>
        <w:pStyle w:val="a5"/>
        <w:rPr>
          <w:b/>
          <w:bCs/>
        </w:rPr>
      </w:pPr>
      <w:r>
        <w:rPr>
          <w:b/>
          <w:bCs/>
        </w:rPr>
        <w:t>14 октября 2023 года</w:t>
      </w:r>
    </w:p>
    <w:p w14:paraId="38CC23FB" w14:textId="77777777" w:rsidR="00002BAA" w:rsidRDefault="00000000">
      <w:pPr>
        <w:pStyle w:val="a5"/>
      </w:pPr>
      <w:r>
        <w:t>5:30 - 6:00 Владивосток СК «Олимпиец», Погрузка снаряжения в транспорт, рассадка в автобусе.</w:t>
      </w:r>
    </w:p>
    <w:p w14:paraId="0A8D3020" w14:textId="77777777" w:rsidR="00002BAA" w:rsidRDefault="00000000">
      <w:pPr>
        <w:pStyle w:val="a5"/>
      </w:pPr>
      <w:r>
        <w:t>6:00 - отправление автобуса по маршруту Владивосток СК «Олимпиец» - остановка «Двойка», район самолёта, г. Артём – пос. Лозовый, база «Олимпийская».</w:t>
      </w:r>
    </w:p>
    <w:p w14:paraId="657BEA3A" w14:textId="77777777" w:rsidR="00002BAA" w:rsidRDefault="00000000">
      <w:pPr>
        <w:pStyle w:val="a5"/>
      </w:pPr>
      <w:r>
        <w:t>07:00 - 07:10 остановка «Двойка», район самолёта, г. Артём</w:t>
      </w:r>
    </w:p>
    <w:p w14:paraId="5DD5B286" w14:textId="77777777" w:rsidR="00002BAA" w:rsidRDefault="00000000">
      <w:pPr>
        <w:pStyle w:val="a5"/>
      </w:pPr>
      <w:r>
        <w:t>9:00 прибытие к месту соревнований, пос. Лозовый, база «Олимпийская».</w:t>
      </w:r>
    </w:p>
    <w:p w14:paraId="6A2E9764" w14:textId="77777777" w:rsidR="00002BAA" w:rsidRDefault="00000000">
      <w:pPr>
        <w:pStyle w:val="a5"/>
      </w:pPr>
      <w:r>
        <w:t>9:30 - 10:15 Выдача стартовых номеров, регистрация участников, база «Олимпийская».</w:t>
      </w:r>
    </w:p>
    <w:p w14:paraId="1872D9EE" w14:textId="77777777" w:rsidR="00002BAA" w:rsidRDefault="00000000">
      <w:pPr>
        <w:pStyle w:val="a5"/>
      </w:pPr>
      <w:r>
        <w:t>9:30 - 10:30 Открыта транзитная зона Т 1 (стадион гребной базы «Олимпийская») все взрослые категории, дистанции Спринт, Супер - Спринт.</w:t>
      </w:r>
    </w:p>
    <w:p w14:paraId="091F49F1" w14:textId="77777777" w:rsidR="00002BAA" w:rsidRDefault="00000000">
      <w:pPr>
        <w:pStyle w:val="a5"/>
      </w:pPr>
      <w:r>
        <w:t xml:space="preserve">10:35 - 10:45 – Предстартовый брифинг для участников соревнований, в зоне старта. </w:t>
      </w:r>
    </w:p>
    <w:p w14:paraId="10646B29" w14:textId="77777777" w:rsidR="00002BAA" w:rsidRDefault="00000000">
      <w:pPr>
        <w:pStyle w:val="a5"/>
      </w:pPr>
      <w:r>
        <w:t>10:50 - Торжественное открытие соревнований;</w:t>
      </w:r>
    </w:p>
    <w:p w14:paraId="776FB7BE" w14:textId="77777777" w:rsidR="00002BAA" w:rsidRDefault="00000000">
      <w:pPr>
        <w:pStyle w:val="a5"/>
      </w:pPr>
      <w:r>
        <w:t>11:00 - Старт участников триатлон, дистанция Спринт;</w:t>
      </w:r>
    </w:p>
    <w:p w14:paraId="13E8E88A" w14:textId="77777777" w:rsidR="00002BAA" w:rsidRDefault="00000000">
      <w:pPr>
        <w:pStyle w:val="a5"/>
      </w:pPr>
      <w:r>
        <w:t>11:30 - Старт участников триатлон, дистанция Супер-Спринт;</w:t>
      </w:r>
    </w:p>
    <w:p w14:paraId="692DBAFD" w14:textId="17434971" w:rsidR="00002BAA" w:rsidRDefault="001A13AF">
      <w:pPr>
        <w:pStyle w:val="a5"/>
      </w:pPr>
      <w:r>
        <w:t xml:space="preserve">11-00-11:45 - Открыта транзитная зона Т2 (сквер п. </w:t>
      </w:r>
      <w:proofErr w:type="spellStart"/>
      <w:r>
        <w:t>Лазовый</w:t>
      </w:r>
      <w:proofErr w:type="spellEnd"/>
      <w:r>
        <w:t>, ДК «Энергетиков»),</w:t>
      </w:r>
    </w:p>
    <w:p w14:paraId="33650B0B" w14:textId="466567C2" w:rsidR="001C2962" w:rsidRDefault="00000000" w:rsidP="001C2962">
      <w:pPr>
        <w:pStyle w:val="a5"/>
      </w:pPr>
      <w:r>
        <w:t xml:space="preserve">Все возрастные категории дисциплина Дуатлон. </w:t>
      </w:r>
    </w:p>
    <w:p w14:paraId="7853F423" w14:textId="54F6B324" w:rsidR="001A13AF" w:rsidRPr="001A13AF" w:rsidRDefault="001A13AF">
      <w:pPr>
        <w:pStyle w:val="a5"/>
        <w:rPr>
          <w:b/>
          <w:bCs/>
        </w:rPr>
      </w:pPr>
      <w:r>
        <w:t>12:00</w:t>
      </w:r>
      <w:r w:rsidRPr="001A13AF">
        <w:t xml:space="preserve"> </w:t>
      </w:r>
      <w:r>
        <w:t>- старт дисциплина Дуатлон, возрастная категория 13-14 лет.</w:t>
      </w:r>
    </w:p>
    <w:p w14:paraId="281ADAFE" w14:textId="77777777" w:rsidR="00002BAA" w:rsidRDefault="00000000">
      <w:pPr>
        <w:pStyle w:val="a5"/>
      </w:pPr>
      <w:r>
        <w:t xml:space="preserve">13:00 - старт дисциплина Дуатлон, </w:t>
      </w:r>
      <w:r w:rsidR="008D24DF">
        <w:t>возрастная</w:t>
      </w:r>
      <w:r>
        <w:t xml:space="preserve"> категория 11-12 лет.</w:t>
      </w:r>
    </w:p>
    <w:p w14:paraId="29501AB1" w14:textId="1BDEEF1E" w:rsidR="00002BAA" w:rsidRDefault="00000000">
      <w:pPr>
        <w:pStyle w:val="a5"/>
      </w:pPr>
      <w:r>
        <w:t xml:space="preserve">13:30 - старт дисциплина Дуатлон, </w:t>
      </w:r>
      <w:r w:rsidR="008D24DF">
        <w:t>возрастная</w:t>
      </w:r>
      <w:r>
        <w:t xml:space="preserve"> категория 7-8, 9-1</w:t>
      </w:r>
      <w:r w:rsidR="001A13AF">
        <w:t>0</w:t>
      </w:r>
      <w:r>
        <w:t xml:space="preserve"> лет. </w:t>
      </w:r>
    </w:p>
    <w:p w14:paraId="011CB8AB" w14:textId="77777777" w:rsidR="00002BAA" w:rsidRDefault="00000000">
      <w:pPr>
        <w:pStyle w:val="a5"/>
      </w:pPr>
      <w:r>
        <w:t xml:space="preserve">13:30 - открыта транзитная зона Т3, дисциплина Дуатлоша; </w:t>
      </w:r>
    </w:p>
    <w:p w14:paraId="45E52CB9" w14:textId="77777777" w:rsidR="00002BAA" w:rsidRDefault="00000000">
      <w:pPr>
        <w:pStyle w:val="a5"/>
      </w:pPr>
      <w:r>
        <w:t>14:00 - старт дисциплина Дуатлоша,</w:t>
      </w:r>
    </w:p>
    <w:p w14:paraId="03F17C52" w14:textId="5288193B" w:rsidR="00002BAA" w:rsidRDefault="00000000">
      <w:pPr>
        <w:pStyle w:val="a5"/>
      </w:pPr>
      <w:r>
        <w:t>14:00 - 14:30 открыта транзитная зона Т2, для выдачи инвентаря;</w:t>
      </w:r>
    </w:p>
    <w:p w14:paraId="623AFCD3" w14:textId="77777777" w:rsidR="00002BAA" w:rsidRDefault="00000000">
      <w:pPr>
        <w:pStyle w:val="a5"/>
      </w:pPr>
      <w:r>
        <w:t>14:30 - 14:15 открыта транзитная зона Т3, для выдачи инвентаря;</w:t>
      </w:r>
    </w:p>
    <w:p w14:paraId="0C021CD9" w14:textId="77777777" w:rsidR="00002BAA" w:rsidRDefault="00000000">
      <w:pPr>
        <w:pStyle w:val="a5"/>
      </w:pPr>
      <w:r>
        <w:t>14:30 - 15:00 - Награждение призеров и победителей.</w:t>
      </w:r>
    </w:p>
    <w:p w14:paraId="48195D6A" w14:textId="77777777" w:rsidR="00002BAA" w:rsidRDefault="00000000">
      <w:pPr>
        <w:pStyle w:val="a5"/>
      </w:pPr>
      <w:r>
        <w:lastRenderedPageBreak/>
        <w:t>15:00 - Закрытие соревнований</w:t>
      </w:r>
    </w:p>
    <w:p w14:paraId="10218846" w14:textId="77777777" w:rsidR="00002BAA" w:rsidRDefault="00000000">
      <w:pPr>
        <w:pStyle w:val="a5"/>
      </w:pPr>
      <w:r>
        <w:t>15</w:t>
      </w:r>
      <w:r w:rsidRPr="008D24DF">
        <w:t>:30</w:t>
      </w:r>
      <w:r>
        <w:t xml:space="preserve"> - 16:00 - Погрузка снаряжения в транспорт, рассадка в автобусе.</w:t>
      </w:r>
    </w:p>
    <w:p w14:paraId="717593F5" w14:textId="77777777" w:rsidR="00002BAA" w:rsidRDefault="00000000">
      <w:pPr>
        <w:pStyle w:val="a5"/>
      </w:pPr>
      <w:r>
        <w:t xml:space="preserve">16:00 - выезд автобуса по маршруту пос. Лозовый, база «Олимпийская» - Владивосток СК «Олимпиец» </w:t>
      </w:r>
    </w:p>
    <w:p w14:paraId="46BA167D" w14:textId="77777777" w:rsidR="00002BAA" w:rsidRDefault="00000000">
      <w:pPr>
        <w:pStyle w:val="a5"/>
      </w:pPr>
      <w:r>
        <w:t>18:00 - вечерний фуршет, посвященный закрытию соревнований и соревновательного сезона 2023 года. Гребная база «Олимпийская».</w:t>
      </w:r>
    </w:p>
    <w:p w14:paraId="6BFD963E" w14:textId="77777777" w:rsidR="00002BAA" w:rsidRDefault="00000000">
      <w:pPr>
        <w:pStyle w:val="a5"/>
        <w:jc w:val="center"/>
      </w:pPr>
      <w:r>
        <w:rPr>
          <w:b/>
          <w:bCs/>
        </w:rPr>
        <w:t>6. Условия подведения итогов и награждение</w:t>
      </w:r>
    </w:p>
    <w:p w14:paraId="7A79CABF" w14:textId="77777777" w:rsidR="00002BAA" w:rsidRDefault="00000000">
      <w:pPr>
        <w:pStyle w:val="a5"/>
      </w:pPr>
      <w:r>
        <w:t xml:space="preserve">Данные соревнования проводятся согласно действующим Правилам соревнований по триатлону, утвержденным приказом Министерства спорта России от 11.08.2017№743. </w:t>
      </w:r>
      <w:r w:rsidR="008D24DF">
        <w:t>Участники,</w:t>
      </w:r>
      <w:r>
        <w:t xml:space="preserve"> занявшие 1, 2, 3, места в абсолютном зачете, награждаются медалями и дипломами. Участники, занявшие 1, 2, 3 места в каждой возрастной группе, награждаются медалями и грамотами.</w:t>
      </w:r>
    </w:p>
    <w:p w14:paraId="2D63F5E7" w14:textId="77777777" w:rsidR="00002BAA" w:rsidRDefault="00000000">
      <w:pPr>
        <w:pStyle w:val="a5"/>
      </w:pPr>
      <w:r>
        <w:t xml:space="preserve">Эстафетные команды в триатлоне, занявшие 1, 2, 3 места награждаются медалями. </w:t>
      </w:r>
    </w:p>
    <w:p w14:paraId="6EDD63C6" w14:textId="77777777" w:rsidR="00002BAA" w:rsidRDefault="00000000">
      <w:pPr>
        <w:pStyle w:val="a5"/>
      </w:pPr>
      <w:r>
        <w:t xml:space="preserve">Участники всех возрастных категорий, по окончании дистанции, получают медаль финишера, а также все финиширующие участники в детских категориях получают сладкий приз. </w:t>
      </w:r>
    </w:p>
    <w:p w14:paraId="3E49A05C" w14:textId="77777777" w:rsidR="00002BAA" w:rsidRDefault="00002BAA">
      <w:pPr>
        <w:pStyle w:val="a5"/>
      </w:pPr>
    </w:p>
    <w:p w14:paraId="2999C5F6" w14:textId="77777777" w:rsidR="00002BAA" w:rsidRDefault="00000000">
      <w:pPr>
        <w:pStyle w:val="a5"/>
        <w:jc w:val="center"/>
        <w:rPr>
          <w:b/>
          <w:bCs/>
        </w:rPr>
      </w:pPr>
      <w:r>
        <w:rPr>
          <w:b/>
          <w:bCs/>
        </w:rPr>
        <w:t>7. Условия финансирования</w:t>
      </w:r>
    </w:p>
    <w:p w14:paraId="0B4C2E5C" w14:textId="77777777" w:rsidR="00002BAA" w:rsidRDefault="00000000">
      <w:pPr>
        <w:pStyle w:val="a5"/>
      </w:pPr>
      <w:r>
        <w:t xml:space="preserve">Расходы по организации и проведению соревнований осуществляются за счет средств краевого бюджета, предусмотренных министерству физической культуры и спорта Приморского края на реализацию календарного плана официальных физкультурных мероприятий и спортивных мероприятий Приморского края на 2023 год и переданных КГАУ «ЦСП ПК» в виде субсидий на выполнение государственного задания. Расходы, связанные с участием в соревнованиях (проезд, суточные в пути, страхование участников, размещение) за счет средств командирующих организаций. </w:t>
      </w:r>
    </w:p>
    <w:p w14:paraId="049B378C" w14:textId="77777777" w:rsidR="00002BAA" w:rsidRDefault="00002BAA">
      <w:pPr>
        <w:pStyle w:val="a5"/>
      </w:pPr>
    </w:p>
    <w:p w14:paraId="51AEAB35" w14:textId="77777777" w:rsidR="00002BAA" w:rsidRDefault="00000000">
      <w:pPr>
        <w:pStyle w:val="a5"/>
        <w:jc w:val="center"/>
        <w:rPr>
          <w:b/>
          <w:bCs/>
        </w:rPr>
      </w:pPr>
      <w:r>
        <w:rPr>
          <w:b/>
          <w:bCs/>
        </w:rPr>
        <w:t>8. Обеспечение безопасности участников физкультурно-спортивного мероприятия и зрителей.</w:t>
      </w:r>
    </w:p>
    <w:p w14:paraId="34EAF6AF" w14:textId="77777777" w:rsidR="00002BAA" w:rsidRDefault="00000000">
      <w:pPr>
        <w:pStyle w:val="a5"/>
      </w:pPr>
      <w:r>
        <w:t xml:space="preserve"> Соревнования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</w:t>
      </w:r>
    </w:p>
    <w:p w14:paraId="350656AA" w14:textId="77777777" w:rsidR="00002BAA" w:rsidRDefault="00000000">
      <w:pPr>
        <w:pStyle w:val="a5"/>
      </w:pPr>
      <w:r>
        <w:t>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4F378F59" w14:textId="77777777" w:rsidR="00002BAA" w:rsidRDefault="00000000">
      <w:pPr>
        <w:pStyle w:val="a5"/>
      </w:pPr>
      <w:r>
        <w:t>Проводящая организация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14:paraId="21833023" w14:textId="77777777" w:rsidR="00002BAA" w:rsidRDefault="00000000">
      <w:pPr>
        <w:pStyle w:val="a5"/>
      </w:pPr>
      <w:r>
        <w:t>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COVID19, разработанным на основании постановления Главного государственного санитарного врача Российской Федерации от 22.05.2020 № 15 «Об утверждении санитарно- эпидемиологических правил СП 3.1.3597-20 «Профилактика новой коронавирусной инфекции (COVID-19)» и утвержденным Министром спорта Российской Федерации и Главным государственным санитарным врачом Российской Федерации 31.07.2020 с дополнениями и изменениями, утвержденными Министром спорта Российской Федерации 06.08.2020г и Главным государственным санитарным врачом Российской Федерации 19.08.2020г.</w:t>
      </w:r>
    </w:p>
    <w:p w14:paraId="40DA6A48" w14:textId="77777777" w:rsidR="00002BAA" w:rsidRDefault="00000000">
      <w:pPr>
        <w:pStyle w:val="a5"/>
      </w:pPr>
      <w:r>
        <w:t>Организаторы соревнований обязаны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</w:p>
    <w:p w14:paraId="162C3582" w14:textId="77777777" w:rsidR="00002BAA" w:rsidRDefault="00000000">
      <w:pPr>
        <w:pStyle w:val="a5"/>
      </w:pPr>
      <w:r>
        <w:lastRenderedPageBreak/>
        <w:t xml:space="preserve">  Соревнования проводится на спортивных сооружениях,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</w:t>
      </w:r>
    </w:p>
    <w:p w14:paraId="390D7E8A" w14:textId="77777777" w:rsidR="00002BAA" w:rsidRDefault="00000000">
      <w:pPr>
        <w:pStyle w:val="a5"/>
      </w:pPr>
      <w:r>
        <w:t xml:space="preserve">Ответственные исполнители: руководители спортивных сооружений, главный судья соревнований. </w:t>
      </w:r>
    </w:p>
    <w:p w14:paraId="55BC4474" w14:textId="77777777" w:rsidR="00002BAA" w:rsidRDefault="00002BAA">
      <w:pPr>
        <w:pStyle w:val="a5"/>
      </w:pPr>
    </w:p>
    <w:p w14:paraId="329B0B8E" w14:textId="77777777" w:rsidR="00002BAA" w:rsidRDefault="00000000">
      <w:pPr>
        <w:pStyle w:val="a5"/>
        <w:jc w:val="center"/>
        <w:rPr>
          <w:b/>
          <w:bCs/>
        </w:rPr>
      </w:pPr>
      <w:r>
        <w:rPr>
          <w:b/>
          <w:bCs/>
        </w:rPr>
        <w:t>9. Подача заявок на участие.</w:t>
      </w:r>
    </w:p>
    <w:p w14:paraId="01171245" w14:textId="77777777" w:rsidR="00002BAA" w:rsidRDefault="00000000">
      <w:pPr>
        <w:pStyle w:val="a5"/>
      </w:pPr>
      <w:r>
        <w:t xml:space="preserve">Регистрация участников проводится на ресурсе https://orgeo.ru/, по </w:t>
      </w:r>
      <w:r w:rsidR="008D24DF">
        <w:t>ссылке: триатлон</w:t>
      </w:r>
      <w:r>
        <w:t xml:space="preserve"> </w:t>
      </w:r>
      <w:r>
        <w:rPr>
          <w:lang w:val="fr-FR"/>
        </w:rPr>
        <w:t>«</w:t>
      </w:r>
      <w:r>
        <w:t>Партизанский спринт</w:t>
      </w:r>
      <w:r>
        <w:rPr>
          <w:lang w:val="it-IT"/>
        </w:rPr>
        <w:t xml:space="preserve">» до </w:t>
      </w:r>
      <w:r>
        <w:t>13 октября 2023 года.</w:t>
      </w:r>
    </w:p>
    <w:p w14:paraId="6D247FB6" w14:textId="77777777" w:rsidR="00002BAA" w:rsidRDefault="00000000">
      <w:pPr>
        <w:pStyle w:val="a5"/>
      </w:pPr>
      <w:r>
        <w:t xml:space="preserve">Выдача стартовых номеров будет производиться в день соревнований, </w:t>
      </w:r>
      <w:r w:rsidR="008D24DF">
        <w:t>согласно регламенту</w:t>
      </w:r>
      <w:r>
        <w:t>.</w:t>
      </w:r>
    </w:p>
    <w:p w14:paraId="2C444E20" w14:textId="77777777" w:rsidR="00002BAA" w:rsidRDefault="00000000">
      <w:pPr>
        <w:pStyle w:val="a5"/>
      </w:pPr>
      <w:r>
        <w:t>Дополнительная регистрация участников, будет проводиться 13 октября 2023 г. на месте проведения соревнований.</w:t>
      </w:r>
    </w:p>
    <w:p w14:paraId="5375DAF2" w14:textId="77777777" w:rsidR="00002BAA" w:rsidRDefault="00000000">
      <w:pPr>
        <w:pStyle w:val="a5"/>
      </w:pPr>
      <w:r>
        <w:t>Участник считается зарегистрированным, подавший заявку на сайте https://orgeo.ru/, по указанным условиям.</w:t>
      </w:r>
    </w:p>
    <w:p w14:paraId="6B5D4E07" w14:textId="77777777" w:rsidR="00002BAA" w:rsidRDefault="00002BAA">
      <w:pPr>
        <w:pStyle w:val="a5"/>
      </w:pPr>
    </w:p>
    <w:p w14:paraId="758753C2" w14:textId="77777777" w:rsidR="00002BAA" w:rsidRDefault="00000000">
      <w:pPr>
        <w:pStyle w:val="a5"/>
        <w:jc w:val="center"/>
        <w:rPr>
          <w:b/>
          <w:bCs/>
        </w:rPr>
      </w:pPr>
      <w:r>
        <w:rPr>
          <w:b/>
          <w:bCs/>
        </w:rPr>
        <w:t>10. Дополнительная информация.</w:t>
      </w:r>
    </w:p>
    <w:p w14:paraId="63A524FF" w14:textId="77777777" w:rsidR="00002BAA" w:rsidRDefault="00000000">
      <w:pPr>
        <w:pStyle w:val="a5"/>
      </w:pPr>
      <w:r>
        <w:t>Проживание</w:t>
      </w:r>
      <w:r>
        <w:rPr>
          <w:b/>
          <w:bCs/>
        </w:rPr>
        <w:t xml:space="preserve"> </w:t>
      </w:r>
      <w:r>
        <w:t xml:space="preserve">на базе «Олимпийская», для участников в период соревнований, </w:t>
      </w:r>
      <w:r w:rsidR="008D24DF">
        <w:t>с 13</w:t>
      </w:r>
      <w:r>
        <w:t xml:space="preserve"> по </w:t>
      </w:r>
      <w:r w:rsidR="008D24DF">
        <w:t>15 октября бесплатно</w:t>
      </w:r>
      <w:r>
        <w:t>. Питание 14 октября завтрак, обед бесплатно.</w:t>
      </w:r>
    </w:p>
    <w:p w14:paraId="51893DA7" w14:textId="77777777" w:rsidR="00002BAA" w:rsidRDefault="00000000">
      <w:pPr>
        <w:pStyle w:val="a5"/>
      </w:pPr>
      <w:r>
        <w:t>Подробная информация по телефону 8 914 </w:t>
      </w:r>
      <w:r>
        <w:rPr>
          <w:lang w:val="de-DE"/>
        </w:rPr>
        <w:t>333 54 13.</w:t>
      </w:r>
    </w:p>
    <w:p w14:paraId="190F028B" w14:textId="77777777" w:rsidR="00002BAA" w:rsidRDefault="00000000">
      <w:pPr>
        <w:pStyle w:val="a5"/>
      </w:pPr>
      <w:r>
        <w:t>Запись на место в автобусе по телефону 8 914 </w:t>
      </w:r>
      <w:r>
        <w:rPr>
          <w:lang w:val="de-DE"/>
        </w:rPr>
        <w:t>333 54 13 (</w:t>
      </w:r>
      <w:r>
        <w:t>Сергей Иванович Кольцов)</w:t>
      </w:r>
    </w:p>
    <w:p w14:paraId="6FE13DEC" w14:textId="77777777" w:rsidR="00002BAA" w:rsidRDefault="00002BAA">
      <w:pPr>
        <w:pStyle w:val="a5"/>
      </w:pPr>
    </w:p>
    <w:p w14:paraId="2F11861D" w14:textId="77777777" w:rsidR="00002BAA" w:rsidRDefault="00000000">
      <w:pPr>
        <w:pStyle w:val="a5"/>
      </w:pPr>
      <w:r>
        <w:tab/>
      </w:r>
      <w:r>
        <w:tab/>
      </w:r>
    </w:p>
    <w:p w14:paraId="4E52D848" w14:textId="77777777" w:rsidR="00002BAA" w:rsidRDefault="00002BAA">
      <w:pPr>
        <w:pStyle w:val="a5"/>
      </w:pPr>
    </w:p>
    <w:p w14:paraId="5B402283" w14:textId="77777777" w:rsidR="00002BAA" w:rsidRDefault="00002BAA">
      <w:pPr>
        <w:pStyle w:val="a5"/>
      </w:pPr>
    </w:p>
    <w:p w14:paraId="4678EC0F" w14:textId="77777777" w:rsidR="00002BAA" w:rsidRDefault="00000000">
      <w:pPr>
        <w:pStyle w:val="a5"/>
      </w:pPr>
      <w:r>
        <w:rPr>
          <w:b/>
          <w:bCs/>
        </w:rPr>
        <w:t>Данное положение является официальным вызовом на соревнования.</w:t>
      </w:r>
    </w:p>
    <w:sectPr w:rsidR="00002BAA">
      <w:headerReference w:type="default" r:id="rId8"/>
      <w:footerReference w:type="default" r:id="rId9"/>
      <w:pgSz w:w="11900" w:h="16840"/>
      <w:pgMar w:top="900" w:right="1416" w:bottom="777" w:left="143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631F" w14:textId="77777777" w:rsidR="0076281A" w:rsidRDefault="0076281A">
      <w:r>
        <w:separator/>
      </w:r>
    </w:p>
  </w:endnote>
  <w:endnote w:type="continuationSeparator" w:id="0">
    <w:p w14:paraId="43BEE7E3" w14:textId="77777777" w:rsidR="0076281A" w:rsidRDefault="007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C435" w14:textId="77777777" w:rsidR="00002BAA" w:rsidRDefault="00002B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05" w14:textId="77777777" w:rsidR="0076281A" w:rsidRDefault="0076281A">
      <w:r>
        <w:separator/>
      </w:r>
    </w:p>
  </w:footnote>
  <w:footnote w:type="continuationSeparator" w:id="0">
    <w:p w14:paraId="1B0956C7" w14:textId="77777777" w:rsidR="0076281A" w:rsidRDefault="0076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D2B3" w14:textId="77777777" w:rsidR="00002BAA" w:rsidRDefault="00002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A96"/>
    <w:multiLevelType w:val="hybridMultilevel"/>
    <w:tmpl w:val="27EE37D4"/>
    <w:styleLink w:val="2"/>
    <w:lvl w:ilvl="0" w:tplc="525290CA">
      <w:start w:val="1"/>
      <w:numFmt w:val="bullet"/>
      <w:lvlText w:val="-"/>
      <w:lvlJc w:val="left"/>
      <w:pPr>
        <w:tabs>
          <w:tab w:val="num" w:pos="302"/>
        </w:tabs>
        <w:ind w:left="463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C8CD6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80500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CA20A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A565A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D16E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EECA8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2474C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08B1A">
      <w:start w:val="1"/>
      <w:numFmt w:val="bullet"/>
      <w:lvlText w:val="-"/>
      <w:lvlJc w:val="left"/>
      <w:pPr>
        <w:tabs>
          <w:tab w:val="num" w:pos="173"/>
        </w:tabs>
        <w:ind w:left="334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6A23D5"/>
    <w:multiLevelType w:val="hybridMultilevel"/>
    <w:tmpl w:val="27EE37D4"/>
    <w:numStyleLink w:val="2"/>
  </w:abstractNum>
  <w:num w:numId="1" w16cid:durableId="373626319">
    <w:abstractNumId w:val="0"/>
  </w:num>
  <w:num w:numId="2" w16cid:durableId="57058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AA"/>
    <w:rsid w:val="00002BAA"/>
    <w:rsid w:val="00091F39"/>
    <w:rsid w:val="001A13AF"/>
    <w:rsid w:val="001C2962"/>
    <w:rsid w:val="00605130"/>
    <w:rsid w:val="0076281A"/>
    <w:rsid w:val="008D24DF"/>
    <w:rsid w:val="00AD7162"/>
    <w:rsid w:val="00B307D7"/>
    <w:rsid w:val="00C10836"/>
    <w:rsid w:val="00CA4B19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234"/>
  <w15:docId w15:val="{9385A8CD-A01B-439D-844D-45D6501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61" w:hanging="161"/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DefaultStyle">
    <w:name w:val="Word Default Style"/>
    <w:rPr>
      <w:rFonts w:eastAsia="Times New Roman"/>
      <w:color w:val="000000"/>
      <w:sz w:val="24"/>
      <w:szCs w:val="24"/>
      <w:u w:color="000000"/>
      <w:shd w:val="clear" w:color="auto" w:fill="FFFFFF"/>
    </w:rPr>
  </w:style>
  <w:style w:type="paragraph" w:customStyle="1" w:styleId="a6">
    <w:name w:val="Темная надпись"/>
    <w:pPr>
      <w:keepLines/>
      <w:jc w:val="center"/>
    </w:pPr>
    <w:rPr>
      <w:rFonts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customStyle="1" w:styleId="A7">
    <w:name w:val="Основной текст A"/>
    <w:pPr>
      <w:widowControl w:val="0"/>
      <w:shd w:val="clear" w:color="auto" w:fill="FFFFFF"/>
      <w:spacing w:before="278"/>
      <w:ind w:left="53" w:right="24"/>
      <w:jc w:val="center"/>
    </w:pPr>
    <w:rPr>
      <w:rFonts w:eastAsia="Times New Roman"/>
      <w:color w:val="000000"/>
      <w:spacing w:val="3"/>
      <w:sz w:val="24"/>
      <w:szCs w:val="24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Anastasiya</cp:lastModifiedBy>
  <cp:revision>3</cp:revision>
  <dcterms:created xsi:type="dcterms:W3CDTF">2023-10-12T01:45:00Z</dcterms:created>
  <dcterms:modified xsi:type="dcterms:W3CDTF">2023-10-12T01:58:00Z</dcterms:modified>
</cp:coreProperties>
</file>