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030DC" w14:textId="77777777" w:rsidR="00875C2C" w:rsidRPr="00B93E06" w:rsidRDefault="00875C2C" w:rsidP="00B93E06">
      <w:pPr>
        <w:spacing w:after="168" w:line="240" w:lineRule="auto"/>
        <w:outlineLvl w:val="0"/>
        <w:rPr>
          <w:rFonts w:ascii="Arial" w:eastAsia="Times New Roman" w:hAnsi="Arial" w:cs="Arial"/>
          <w:b/>
          <w:bCs/>
          <w:color w:val="00577C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577C"/>
          <w:kern w:val="36"/>
          <w:sz w:val="48"/>
          <w:szCs w:val="48"/>
          <w:lang w:eastAsia="ru-RU"/>
        </w:rPr>
        <w:t xml:space="preserve">  </w:t>
      </w:r>
      <w:r w:rsidRPr="00B93E06">
        <w:rPr>
          <w:rFonts w:ascii="Arial" w:eastAsia="Times New Roman" w:hAnsi="Arial" w:cs="Arial"/>
          <w:b/>
          <w:bCs/>
          <w:color w:val="00577C"/>
          <w:kern w:val="36"/>
          <w:sz w:val="48"/>
          <w:szCs w:val="48"/>
          <w:lang w:eastAsia="ru-RU"/>
        </w:rPr>
        <w:t>Правила</w:t>
      </w:r>
    </w:p>
    <w:p w14:paraId="69CF1B2C" w14:textId="77777777" w:rsidR="00875C2C" w:rsidRPr="00875C2C" w:rsidRDefault="00875C2C" w:rsidP="00B93E06">
      <w:pPr>
        <w:tabs>
          <w:tab w:val="right" w:pos="9355"/>
        </w:tabs>
        <w:spacing w:before="336" w:after="240" w:line="240" w:lineRule="auto"/>
        <w:outlineLvl w:val="2"/>
        <w:rPr>
          <w:rFonts w:ascii="Arial" w:eastAsia="Times New Roman" w:hAnsi="Arial" w:cs="Arial"/>
          <w:color w:val="00577C"/>
          <w:sz w:val="30"/>
          <w:szCs w:val="30"/>
          <w:lang w:eastAsia="ru-RU"/>
        </w:rPr>
      </w:pPr>
      <w:r w:rsidRPr="00B93E06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t>1. Общие принципы</w:t>
      </w:r>
      <w:r w:rsidR="00947AD5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tab/>
      </w:r>
    </w:p>
    <w:p w14:paraId="49524A1D" w14:textId="77777777" w:rsidR="00875C2C" w:rsidRPr="00875C2C" w:rsidRDefault="00875C2C" w:rsidP="00B93E06">
      <w:pPr>
        <w:rPr>
          <w:rFonts w:ascii="Lato" w:hAnsi="Lato" w:cs="Times New Roman"/>
          <w:sz w:val="24"/>
          <w:szCs w:val="24"/>
          <w:lang w:eastAsia="ru-RU"/>
        </w:rPr>
      </w:pPr>
      <w:r w:rsidRPr="00875C2C">
        <w:rPr>
          <w:sz w:val="24"/>
          <w:szCs w:val="24"/>
          <w:lang w:eastAsia="ru-RU"/>
        </w:rPr>
        <w:t>Дисциплина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велоспорта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rFonts w:ascii="Lato" w:hAnsi="Lato" w:cs="Lato"/>
          <w:sz w:val="24"/>
          <w:szCs w:val="24"/>
          <w:lang w:eastAsia="ru-RU"/>
        </w:rPr>
        <w:t>«</w:t>
      </w:r>
      <w:r w:rsidRPr="00875C2C">
        <w:rPr>
          <w:sz w:val="24"/>
          <w:szCs w:val="24"/>
          <w:lang w:eastAsia="ru-RU"/>
        </w:rPr>
        <w:t>Эндуро</w:t>
      </w:r>
      <w:r w:rsidRPr="00875C2C">
        <w:rPr>
          <w:rFonts w:ascii="Lato" w:hAnsi="Lato" w:cs="Lato"/>
          <w:sz w:val="24"/>
          <w:szCs w:val="24"/>
          <w:lang w:eastAsia="ru-RU"/>
        </w:rPr>
        <w:t>»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была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создана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, </w:t>
      </w:r>
      <w:r w:rsidRPr="00875C2C">
        <w:rPr>
          <w:sz w:val="24"/>
          <w:szCs w:val="24"/>
          <w:lang w:eastAsia="ru-RU"/>
        </w:rPr>
        <w:t>чтобы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стать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наиболее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сложным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испытанием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для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спортсмена</w:t>
      </w:r>
      <w:r w:rsidRPr="00875C2C">
        <w:rPr>
          <w:rFonts w:ascii="Lato" w:hAnsi="Lato" w:cs="Times New Roman"/>
          <w:sz w:val="24"/>
          <w:szCs w:val="24"/>
          <w:lang w:eastAsia="ru-RU"/>
        </w:rPr>
        <w:t>-</w:t>
      </w:r>
      <w:r w:rsidRPr="00875C2C">
        <w:rPr>
          <w:sz w:val="24"/>
          <w:szCs w:val="24"/>
          <w:lang w:eastAsia="ru-RU"/>
        </w:rPr>
        <w:t>маунтинбайкера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. </w:t>
      </w:r>
      <w:r w:rsidRPr="00875C2C">
        <w:rPr>
          <w:sz w:val="24"/>
          <w:szCs w:val="24"/>
          <w:lang w:eastAsia="ru-RU"/>
        </w:rPr>
        <w:t>В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каждом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соревновании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делается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акцент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на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создание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атмосферы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приключений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и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испытаний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, </w:t>
      </w:r>
      <w:r w:rsidRPr="00875C2C">
        <w:rPr>
          <w:sz w:val="24"/>
          <w:szCs w:val="24"/>
          <w:lang w:eastAsia="ru-RU"/>
        </w:rPr>
        <w:t>объединяющей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участников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в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катании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по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лучшим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proofErr w:type="spellStart"/>
      <w:r w:rsidRPr="00875C2C">
        <w:rPr>
          <w:sz w:val="24"/>
          <w:szCs w:val="24"/>
          <w:lang w:eastAsia="ru-RU"/>
        </w:rPr>
        <w:t>трейлам</w:t>
      </w:r>
      <w:proofErr w:type="spellEnd"/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выбранного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для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гонки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региона</w:t>
      </w:r>
      <w:r w:rsidRPr="00875C2C">
        <w:rPr>
          <w:rFonts w:ascii="Lato" w:hAnsi="Lato" w:cs="Times New Roman"/>
          <w:sz w:val="24"/>
          <w:szCs w:val="24"/>
          <w:lang w:eastAsia="ru-RU"/>
        </w:rPr>
        <w:t>.</w:t>
      </w:r>
    </w:p>
    <w:p w14:paraId="74F22049" w14:textId="77777777" w:rsidR="00875C2C" w:rsidRPr="00875C2C" w:rsidRDefault="00875C2C" w:rsidP="00B93E06">
      <w:pPr>
        <w:rPr>
          <w:rFonts w:ascii="Lato" w:hAnsi="Lato" w:cs="Times New Roman"/>
          <w:sz w:val="24"/>
          <w:szCs w:val="24"/>
          <w:lang w:eastAsia="ru-RU"/>
        </w:rPr>
      </w:pPr>
      <w:r w:rsidRPr="00875C2C">
        <w:rPr>
          <w:sz w:val="24"/>
          <w:szCs w:val="24"/>
          <w:lang w:eastAsia="ru-RU"/>
        </w:rPr>
        <w:t>Описанная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ниже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дисциплина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подразумевает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формат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раздельным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стартом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и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proofErr w:type="gramStart"/>
      <w:r w:rsidRPr="00875C2C">
        <w:rPr>
          <w:sz w:val="24"/>
          <w:szCs w:val="24"/>
          <w:lang w:eastAsia="ru-RU"/>
        </w:rPr>
        <w:t>спец</w:t>
      </w:r>
      <w:r w:rsidRPr="00875C2C">
        <w:rPr>
          <w:rFonts w:ascii="Lato" w:hAnsi="Lato" w:cs="Times New Roman"/>
          <w:sz w:val="24"/>
          <w:szCs w:val="24"/>
          <w:lang w:eastAsia="ru-RU"/>
        </w:rPr>
        <w:t>-</w:t>
      </w:r>
      <w:r w:rsidRPr="00875C2C">
        <w:rPr>
          <w:sz w:val="24"/>
          <w:szCs w:val="24"/>
          <w:lang w:eastAsia="ru-RU"/>
        </w:rPr>
        <w:t>участками</w:t>
      </w:r>
      <w:proofErr w:type="gramEnd"/>
      <w:r w:rsidRPr="00875C2C">
        <w:rPr>
          <w:rFonts w:ascii="Lato" w:hAnsi="Lato" w:cs="Times New Roman"/>
          <w:sz w:val="24"/>
          <w:szCs w:val="24"/>
          <w:lang w:eastAsia="ru-RU"/>
        </w:rPr>
        <w:t xml:space="preserve">, </w:t>
      </w:r>
      <w:r w:rsidRPr="00875C2C">
        <w:rPr>
          <w:sz w:val="24"/>
          <w:szCs w:val="24"/>
          <w:lang w:eastAsia="ru-RU"/>
        </w:rPr>
        <w:t>в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равной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степени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проверяющими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как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технические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навыки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, </w:t>
      </w:r>
      <w:r w:rsidRPr="00875C2C">
        <w:rPr>
          <w:sz w:val="24"/>
          <w:szCs w:val="24"/>
          <w:lang w:eastAsia="ru-RU"/>
        </w:rPr>
        <w:t>так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и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физические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возможности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гонщика</w:t>
      </w:r>
      <w:r w:rsidRPr="00875C2C">
        <w:rPr>
          <w:rFonts w:ascii="Lato" w:hAnsi="Lato" w:cs="Times New Roman"/>
          <w:sz w:val="24"/>
          <w:szCs w:val="24"/>
          <w:lang w:eastAsia="ru-RU"/>
        </w:rPr>
        <w:t>.</w:t>
      </w:r>
    </w:p>
    <w:p w14:paraId="07CD83FD" w14:textId="77777777" w:rsidR="00875C2C" w:rsidRDefault="00875C2C" w:rsidP="00B93E06">
      <w:pPr>
        <w:rPr>
          <w:rFonts w:cs="Times New Roman"/>
          <w:sz w:val="24"/>
          <w:szCs w:val="24"/>
          <w:lang w:eastAsia="ru-RU"/>
        </w:rPr>
      </w:pPr>
      <w:r w:rsidRPr="00875C2C">
        <w:rPr>
          <w:sz w:val="24"/>
          <w:szCs w:val="24"/>
          <w:lang w:eastAsia="ru-RU"/>
        </w:rPr>
        <w:t>Цель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описанных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ниже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правил</w:t>
      </w:r>
      <w:r w:rsidRPr="00875C2C">
        <w:rPr>
          <w:rFonts w:ascii="Lato" w:hAnsi="Lato" w:cs="Lato"/>
          <w:sz w:val="24"/>
          <w:szCs w:val="24"/>
          <w:lang w:eastAsia="ru-RU"/>
        </w:rPr>
        <w:t> —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в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том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, </w:t>
      </w:r>
      <w:r w:rsidRPr="00875C2C">
        <w:rPr>
          <w:sz w:val="24"/>
          <w:szCs w:val="24"/>
          <w:lang w:eastAsia="ru-RU"/>
        </w:rPr>
        <w:t>чтобы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определить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рамки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дисциплины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, </w:t>
      </w:r>
      <w:r w:rsidRPr="00875C2C">
        <w:rPr>
          <w:sz w:val="24"/>
          <w:szCs w:val="24"/>
          <w:lang w:eastAsia="ru-RU"/>
        </w:rPr>
        <w:t>тогда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как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более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детальные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правила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, </w:t>
      </w:r>
      <w:r w:rsidRPr="00875C2C">
        <w:rPr>
          <w:sz w:val="24"/>
          <w:szCs w:val="24"/>
          <w:lang w:eastAsia="ru-RU"/>
        </w:rPr>
        <w:t>не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входящие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в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противоречие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с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общими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, </w:t>
      </w:r>
      <w:r w:rsidRPr="00875C2C">
        <w:rPr>
          <w:sz w:val="24"/>
          <w:szCs w:val="24"/>
          <w:lang w:eastAsia="ru-RU"/>
        </w:rPr>
        <w:t>организатор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может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задавать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на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свое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усмотрение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в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зависимости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от</w:t>
      </w:r>
      <w:r w:rsidRPr="00875C2C">
        <w:rPr>
          <w:rFonts w:ascii="Lato" w:hAnsi="Lato" w:cs="Lato"/>
          <w:sz w:val="24"/>
          <w:szCs w:val="24"/>
          <w:lang w:eastAsia="ru-RU"/>
        </w:rPr>
        <w:t> </w:t>
      </w:r>
      <w:r w:rsidRPr="00875C2C">
        <w:rPr>
          <w:sz w:val="24"/>
          <w:szCs w:val="24"/>
          <w:lang w:eastAsia="ru-RU"/>
        </w:rPr>
        <w:t>уникальных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особенностей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каждой</w:t>
      </w:r>
      <w:r w:rsidRPr="00875C2C">
        <w:rPr>
          <w:rFonts w:ascii="Lato" w:hAnsi="Lato" w:cs="Times New Roman"/>
          <w:sz w:val="24"/>
          <w:szCs w:val="24"/>
          <w:lang w:eastAsia="ru-RU"/>
        </w:rPr>
        <w:t xml:space="preserve"> </w:t>
      </w:r>
      <w:r w:rsidRPr="00875C2C">
        <w:rPr>
          <w:sz w:val="24"/>
          <w:szCs w:val="24"/>
          <w:lang w:eastAsia="ru-RU"/>
        </w:rPr>
        <w:t>гонки</w:t>
      </w:r>
      <w:r w:rsidRPr="00875C2C">
        <w:rPr>
          <w:rFonts w:ascii="Lato" w:hAnsi="Lato" w:cs="Times New Roman"/>
          <w:sz w:val="24"/>
          <w:szCs w:val="24"/>
          <w:lang w:eastAsia="ru-RU"/>
        </w:rPr>
        <w:t>.</w:t>
      </w:r>
    </w:p>
    <w:p w14:paraId="165B5197" w14:textId="77777777" w:rsidR="00875C2C" w:rsidRPr="004963AB" w:rsidRDefault="00875C2C" w:rsidP="00B93E06">
      <w:pPr>
        <w:spacing w:before="336" w:after="240" w:line="240" w:lineRule="auto"/>
        <w:outlineLvl w:val="2"/>
        <w:rPr>
          <w:rFonts w:ascii="Arial" w:eastAsia="Times New Roman" w:hAnsi="Arial" w:cs="Arial"/>
          <w:color w:val="00577C"/>
          <w:sz w:val="30"/>
          <w:szCs w:val="30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t>2. Возрастные категории</w:t>
      </w:r>
    </w:p>
    <w:p w14:paraId="4855BEA2" w14:textId="57C411ED" w:rsidR="004963AB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Junior</w:t>
      </w:r>
      <w:r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U21 (д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о </w:t>
      </w:r>
      <w:r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20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лет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) 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Elite (21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+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лет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) 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>
        <w:rPr>
          <w:rFonts w:ascii="Lato" w:eastAsia="Times New Roman" w:hAnsi="Lato" w:cs="Times New Roman"/>
          <w:color w:val="333333"/>
          <w:sz w:val="24"/>
          <w:szCs w:val="24"/>
          <w:lang w:val="en-US" w:eastAsia="ru-RU"/>
        </w:rPr>
        <w:t>Open</w:t>
      </w:r>
      <w:r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(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35+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>лет, новички</w:t>
      </w:r>
      <w:r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) 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желанию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допускается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регистрация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Элиту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качестве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возраста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учитывается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количество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полных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лет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участника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31.12.2023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Кворум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категории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- 3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человека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случае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недобора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количества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участников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для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кворума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категории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объединяются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усмотрение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организаторов</w:t>
      </w:r>
      <w:r w:rsid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  <w:r w:rsid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Каждая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категория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состоится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награждается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наличии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трех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участников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br/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Возраст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участника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определяется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состоянию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31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декабря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года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проведения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соревнований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1C7F3035" w14:textId="77777777" w:rsidR="00875C2C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протяжении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всей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серии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гонщик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обязан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участвовать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одной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875C2C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категории</w:t>
      </w:r>
      <w:r w:rsidRPr="00875C2C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1D3822F7" w14:textId="77777777" w:rsidR="00875C2C" w:rsidRPr="00875C2C" w:rsidRDefault="00875C2C" w:rsidP="00B93E06">
      <w:pPr>
        <w:spacing w:before="336" w:after="240" w:line="240" w:lineRule="auto"/>
        <w:outlineLvl w:val="2"/>
        <w:rPr>
          <w:rFonts w:ascii="Arial" w:eastAsia="Times New Roman" w:hAnsi="Arial" w:cs="Arial"/>
          <w:color w:val="00577C"/>
          <w:sz w:val="30"/>
          <w:szCs w:val="30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t>3. Трасса</w:t>
      </w:r>
    </w:p>
    <w:p w14:paraId="0DA20ED0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bdr w:val="none" w:sz="0" w:space="0" w:color="auto" w:frame="1"/>
          <w:lang w:eastAsia="ru-RU"/>
        </w:rPr>
        <w:t>3.1. </w:t>
      </w: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Структура</w:t>
      </w:r>
    </w:p>
    <w:p w14:paraId="0DDE664F" w14:textId="77777777" w:rsidR="003D5CC6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Эндуро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-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предполагают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наилучшее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использование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тех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трейлов</w:t>
      </w:r>
      <w:proofErr w:type="spellEnd"/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рельефа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которые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доступны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организаторам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Дизайнер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трасс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должен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ориентироваться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первую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очередь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чтобы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гонщики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получили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максимальное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удовольствие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положительные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впечатления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от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 </w:t>
      </w:r>
    </w:p>
    <w:p w14:paraId="1D1EF411" w14:textId="28079C00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Допускается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включение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proofErr w:type="gramStart"/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Спец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-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участки</w:t>
      </w:r>
      <w:proofErr w:type="gramEnd"/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подъемов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если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этого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требуют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лучшие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из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доступных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трейлов</w:t>
      </w:r>
      <w:proofErr w:type="spellEnd"/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4785F3FC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lastRenderedPageBreak/>
        <w:t>3.2. Транзитные участки</w:t>
      </w:r>
    </w:p>
    <w:p w14:paraId="78EDF325" w14:textId="77777777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Реализация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каждого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транзитного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оставляется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усмотрение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организаторов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Допустимы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как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механические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способы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подъема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(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канатная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дорога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шаттлы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.),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так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подъемы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своим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ходом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(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педалирование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),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а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также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их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комбинации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5B95C228" w14:textId="77777777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Желательно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что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хотя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один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из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подъемов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транзитному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участку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осуществлялся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своим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ходом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1B467224" w14:textId="0BBC1F39" w:rsidR="00875C2C" w:rsidRPr="00875C2C" w:rsidRDefault="003D5CC6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 xml:space="preserve">3.3. Спец </w:t>
      </w:r>
      <w:r w:rsidR="00875C2C"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участки</w:t>
      </w:r>
    </w:p>
    <w:p w14:paraId="7895A159" w14:textId="77777777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Все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Спец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(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сокращенно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СУ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публикации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результатов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протоколов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)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должны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быть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ориентированы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спуск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проверку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техники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навыков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езды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гонщиков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Для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-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прологов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могут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быть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сделаны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исключения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Спец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должны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быть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спроектированы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таким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образом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чтобы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равной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степени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испытать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технические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физические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возможности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гонщиков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1F5BBE1B" w14:textId="77777777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Общее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время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зачете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каждой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вычисляется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путем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суммирования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времени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прохождения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каждого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Спец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1D98E582" w14:textId="77777777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Старт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финиш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каждого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Спец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должны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быть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четко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отмечены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карте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предоставляемой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организатором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0DA95B96" w14:textId="77777777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Ограничений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минимальной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или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максимальной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протяженности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Спец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Участков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не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существует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352B352D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3.4. Указатели и разметка</w:t>
      </w:r>
    </w:p>
    <w:p w14:paraId="4FA7A8D7" w14:textId="77777777" w:rsidR="003D5CC6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Карта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маршрутов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должна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быть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составлена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организаторами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обязательно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демонстрироваться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регистрации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Эта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карта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может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публиковаться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сайте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. </w:t>
      </w:r>
    </w:p>
    <w:p w14:paraId="55A3D537" w14:textId="6E052628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Гонщики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должны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ознакомиться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картой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и</w:t>
      </w:r>
      <w:r w:rsidRPr="004963AB">
        <w:rPr>
          <w:rFonts w:ascii="Lato" w:eastAsia="Times New Roman" w:hAnsi="Lato" w:cs="Lato"/>
          <w:color w:val="333333"/>
          <w:sz w:val="24"/>
          <w:szCs w:val="24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запомнить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маршрут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прежде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чем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покинут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стартовые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ворота</w:t>
      </w:r>
      <w:r w:rsidRPr="004963AB">
        <w:rPr>
          <w:rFonts w:ascii="Lato" w:eastAsia="Times New Roman" w:hAnsi="Lato" w:cs="Times New Roman"/>
          <w:color w:val="333333"/>
          <w:sz w:val="24"/>
          <w:szCs w:val="24"/>
          <w:lang w:eastAsia="ru-RU"/>
        </w:rPr>
        <w:t>.</w:t>
      </w:r>
    </w:p>
    <w:p w14:paraId="09377EF8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3.4.1. Варианты разметки трассы</w:t>
      </w:r>
    </w:p>
    <w:p w14:paraId="310E975B" w14:textId="77777777" w:rsidR="00875C2C" w:rsidRPr="00875C2C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0"/>
          <w:szCs w:val="20"/>
          <w:lang w:eastAsia="ru-RU"/>
        </w:rPr>
      </w:pP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Создание</w:t>
      </w:r>
      <w:r w:rsidRPr="00875C2C">
        <w:rPr>
          <w:rFonts w:ascii="Lato" w:eastAsia="Times New Roman" w:hAnsi="Lat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ворот</w:t>
      </w:r>
      <w:r w:rsidRPr="00875C2C">
        <w:rPr>
          <w:rFonts w:ascii="Lato" w:eastAsia="Times New Roman" w:hAnsi="Lat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посредством</w:t>
      </w:r>
      <w:r w:rsidRPr="00875C2C">
        <w:rPr>
          <w:rFonts w:ascii="Lato" w:eastAsia="Times New Roman" w:hAnsi="Lat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ленты</w:t>
      </w:r>
    </w:p>
    <w:p w14:paraId="17D15ECB" w14:textId="481A36E5" w:rsidR="00875C2C" w:rsidRPr="008002EC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Натянутая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лента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должна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использована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формате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ворот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двух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сторон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Таким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образом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проходить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трассу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проезжая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между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лентами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пропуская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ни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одних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ворот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Пропуск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ворот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считается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срезанием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Траекторию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движения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одних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ворот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других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выбирает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свое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усмотрение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0D79DCD1" w14:textId="77777777" w:rsidR="00302014" w:rsidRDefault="00875C2C" w:rsidP="00B93E06">
      <w:pPr>
        <w:spacing w:after="312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Создание</w:t>
      </w:r>
      <w:r w:rsidRPr="00875C2C">
        <w:rPr>
          <w:rFonts w:ascii="Lato" w:eastAsia="Times New Roman" w:hAnsi="Lat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ворот</w:t>
      </w:r>
      <w:r w:rsidRPr="00875C2C">
        <w:rPr>
          <w:rFonts w:ascii="Lato" w:eastAsia="Times New Roman" w:hAnsi="Lat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посредством</w:t>
      </w:r>
      <w:r w:rsidRPr="00875C2C">
        <w:rPr>
          <w:rFonts w:ascii="Lato" w:eastAsia="Times New Roman" w:hAnsi="Lat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вешек</w:t>
      </w:r>
    </w:p>
    <w:p w14:paraId="2E28016C" w14:textId="1718E6EA" w:rsidR="00875C2C" w:rsidRPr="00302014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0"/>
          <w:szCs w:val="20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разметки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возможно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использование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специальных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ворот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из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вешек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Траекторию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движения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одних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ворот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других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выбирает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свое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усмотрение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Пропуск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ворот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считается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срезанием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4FCB4854" w14:textId="77777777" w:rsidR="00875C2C" w:rsidRPr="00875C2C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0"/>
          <w:szCs w:val="20"/>
          <w:lang w:eastAsia="ru-RU"/>
        </w:rPr>
      </w:pP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Непарные</w:t>
      </w:r>
      <w:r w:rsidRPr="00875C2C">
        <w:rPr>
          <w:rFonts w:ascii="Lato" w:eastAsia="Times New Roman" w:hAnsi="Lato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75C2C">
        <w:rPr>
          <w:rFonts w:ascii="Calibri" w:eastAsia="Times New Roman" w:hAnsi="Calibri" w:cs="Calibri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элементы</w:t>
      </w:r>
    </w:p>
    <w:p w14:paraId="44A28BEB" w14:textId="77777777" w:rsidR="00875C2C" w:rsidRPr="004963AB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Использование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непарных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элементов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разметки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допускается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виде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висящих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над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трассой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лент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или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указывающих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направление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знаков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Одиночные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элементы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разметки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служат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исключительно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качестве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визуальных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ориентиров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направления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или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обозначения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предупреждений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сложных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элементах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Райдеры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могут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проезжать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одиночные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элементы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разметки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любой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стороны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963AB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свое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963AB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усмотрение</w:t>
      </w:r>
      <w:r w:rsidRPr="004963AB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3535B179" w14:textId="77777777" w:rsidR="00875C2C" w:rsidRPr="00875C2C" w:rsidRDefault="00875C2C" w:rsidP="00B93E06">
      <w:pPr>
        <w:spacing w:before="336" w:after="240" w:line="240" w:lineRule="auto"/>
        <w:outlineLvl w:val="2"/>
        <w:rPr>
          <w:rFonts w:ascii="Arial" w:eastAsia="Times New Roman" w:hAnsi="Arial" w:cs="Arial"/>
          <w:color w:val="00577C"/>
          <w:sz w:val="30"/>
          <w:szCs w:val="30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t>4. Требования к соревнованиям</w:t>
      </w:r>
    </w:p>
    <w:p w14:paraId="67E64BB7" w14:textId="77777777" w:rsidR="00875C2C" w:rsidRDefault="00875C2C" w:rsidP="00B93E06">
      <w:pPr>
        <w:spacing w:after="312" w:line="240" w:lineRule="auto"/>
        <w:rPr>
          <w:rFonts w:ascii="Calibri" w:eastAsia="Times New Roman" w:hAnsi="Calibri" w:cs="Calibri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спортсмену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требуется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лицензия</w:t>
      </w:r>
    </w:p>
    <w:p w14:paraId="5E9C0AA1" w14:textId="77777777" w:rsidR="003D5CC6" w:rsidRPr="00197340" w:rsidRDefault="003D5CC6" w:rsidP="003D5CC6">
      <w:pPr>
        <w:spacing w:after="312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Спортсменам, не достигшим 18 лет обязательно присутствие родителей на соревновании! В крайнем случае, допустимо предоставление расписки от обоих родителей с одобрением участия в данном соревновании.</w:t>
      </w:r>
    </w:p>
    <w:p w14:paraId="4BD5A808" w14:textId="74E2455A" w:rsidR="003D5CC6" w:rsidRPr="003D5CC6" w:rsidRDefault="003D5CC6" w:rsidP="00B93E06">
      <w:pPr>
        <w:spacing w:after="312" w:line="240" w:lineRule="auto"/>
        <w:rPr>
          <w:rFonts w:ascii="Calibri" w:eastAsia="Times New Roman" w:hAnsi="Calibri" w:cs="Times New Roman"/>
          <w:color w:val="333333"/>
          <w:sz w:val="24"/>
          <w:szCs w:val="20"/>
          <w:lang w:eastAsia="ru-RU"/>
        </w:rPr>
      </w:pPr>
      <w:r>
        <w:rPr>
          <w:rFonts w:ascii="Calibri" w:eastAsia="Times New Roman" w:hAnsi="Calibri" w:cs="Times New Roman"/>
          <w:color w:val="333333"/>
          <w:sz w:val="24"/>
          <w:szCs w:val="20"/>
          <w:lang w:eastAsia="ru-RU"/>
        </w:rPr>
        <w:t>Рекомендуется наличие медицинской страховки.</w:t>
      </w:r>
    </w:p>
    <w:p w14:paraId="08F3A6BE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4.1. Формат гонки</w:t>
      </w:r>
    </w:p>
    <w:p w14:paraId="065072C9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Индивидуальный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Спец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Участке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57503F7E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Спец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Участок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использован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прохождения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более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2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гонку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кроме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случаев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возникновения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форс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-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мажорных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обстоятельств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(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например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: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экстремальные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погодные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условия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).</w:t>
      </w:r>
    </w:p>
    <w:p w14:paraId="3CA0A0A3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4.2. Тренировки</w:t>
      </w:r>
    </w:p>
    <w:p w14:paraId="7BE0DC2F" w14:textId="77777777" w:rsidR="003D5CC6" w:rsidRDefault="00947AD5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Наличие официальной тренировки определяется организатором на каждом этапе.</w:t>
      </w:r>
      <w:r w:rsidR="00875C2C"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</w:p>
    <w:p w14:paraId="793F5B36" w14:textId="7C6BF523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Детали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времени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тренировок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заранее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опубликованы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регламенте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br/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Карта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опубликована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позднее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2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дня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каждой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(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включая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дни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тренировок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).</w:t>
      </w:r>
    </w:p>
    <w:p w14:paraId="5975356C" w14:textId="77777777" w:rsidR="003D5CC6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случае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если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обеспечить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равный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доступ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информации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месте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прохождения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всех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информация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предоставлена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всем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участникам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максимально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рано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путем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публикации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3D5CC6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 xml:space="preserve">странице ВК, </w:t>
      </w:r>
      <w:proofErr w:type="spellStart"/>
      <w:r w:rsidR="003D5CC6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инстаграм</w:t>
      </w:r>
      <w:proofErr w:type="spellEnd"/>
      <w:r w:rsidR="00B94F7D"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 xml:space="preserve"> и канале </w:t>
      </w:r>
      <w:proofErr w:type="spellStart"/>
      <w:r w:rsidR="00B94F7D"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телеграм</w:t>
      </w:r>
      <w:proofErr w:type="spellEnd"/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564FA49E" w14:textId="77777777" w:rsidR="003D5CC6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Информация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месте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прохождения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предоставлена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виде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карты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либо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GPS-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треков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71AE7223" w14:textId="486B18EA" w:rsidR="00875C2C" w:rsidRPr="003D5CC6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4.3. Организация подъёмов</w:t>
      </w:r>
    </w:p>
    <w:p w14:paraId="4C5DAED6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запрещено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частного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/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командного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транспорта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участниками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Если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соревнования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предполагают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подъемника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/</w:t>
      </w:r>
      <w:proofErr w:type="spellStart"/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шатла</w:t>
      </w:r>
      <w:proofErr w:type="spellEnd"/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день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предоставлены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равные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возможности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их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использованию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410926FA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lastRenderedPageBreak/>
        <w:t>Все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детали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использования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транспорта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подъемов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мероприятии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озвучены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брифинге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либо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путем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публикации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информации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доступных платформах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1729197E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4.4. Посев и порядок старта на Спец Участках</w:t>
      </w:r>
    </w:p>
    <w:p w14:paraId="1EC3B3FE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Посев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райдеров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их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позиции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стартовых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протоколах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осуществляются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соответствии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рейтингом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B94F7D"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Приморской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отсутствии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данных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рейтинга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воспользоваться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своими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личными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данными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спортсменах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54DCDA1C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4.5. Порядок старта категорий</w:t>
      </w:r>
    </w:p>
    <w:p w14:paraId="37A83EE9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Порядок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категориям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осуществляется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решению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этапа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</w:p>
    <w:p w14:paraId="4C824936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4.6. Порядок старта по готовности</w:t>
      </w:r>
    </w:p>
    <w:p w14:paraId="3D3F6AEB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свое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усмотрение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допускать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готовности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раньше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индивидуального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фиксированного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времени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Спец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Участке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br/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«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готовности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»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дается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30</w:t>
      </w:r>
      <w:r w:rsidR="00B94F7D" w:rsidRPr="00B94F7D">
        <w:rPr>
          <w:rFonts w:eastAsia="Times New Roman" w:cs="Times New Roman"/>
          <w:color w:val="333333"/>
          <w:sz w:val="24"/>
          <w:szCs w:val="20"/>
          <w:lang w:eastAsia="ru-RU"/>
        </w:rPr>
        <w:t>-</w:t>
      </w:r>
      <w:r w:rsidR="00B94F7D"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60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секунд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44F58C18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Прибытие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после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своего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индивидуального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фиксированного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времени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карается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штрафным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временем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(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раздел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6).</w:t>
      </w:r>
    </w:p>
    <w:p w14:paraId="1B0C3C94" w14:textId="77777777" w:rsidR="00875C2C" w:rsidRPr="00B94F7D" w:rsidRDefault="00875C2C" w:rsidP="00B93E06">
      <w:pPr>
        <w:spacing w:after="312" w:line="240" w:lineRule="auto"/>
        <w:rPr>
          <w:rFonts w:ascii="Calibri" w:eastAsia="Times New Roman" w:hAnsi="Calibri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организации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готовности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или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строгом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соответствии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указанными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временам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сообщает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перед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началом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путем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публикации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информации</w:t>
      </w:r>
      <w:r w:rsidR="00B94F7D" w:rsidRPr="00B94F7D">
        <w:rPr>
          <w:rFonts w:ascii="Calibri" w:eastAsia="Times New Roman" w:hAnsi="Calibri" w:cs="Times New Roman"/>
          <w:color w:val="333333"/>
          <w:sz w:val="24"/>
          <w:szCs w:val="20"/>
          <w:lang w:eastAsia="ru-RU"/>
        </w:rPr>
        <w:t>.</w:t>
      </w:r>
    </w:p>
    <w:p w14:paraId="3F7CB4A9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4.7. Интервал между стартами</w:t>
      </w:r>
    </w:p>
    <w:p w14:paraId="2E2B8865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Интервал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между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стартами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менее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30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571C4BBA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После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10-20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сделан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1-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минутный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перерыв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освобождения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места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стартовых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воротах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опоздавших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739211E2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Все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опоздавшие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стартовать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инструкции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судьи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пределах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1-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минутного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перерыва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существует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регламентированного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порядка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опоздавших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чтобы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дать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им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возможность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продолжить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гонку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мешая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остальным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участникам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Опоздавшие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получат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фиксированное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штрафное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45C4F9D8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4.8. Требования к экипировке</w:t>
      </w:r>
    </w:p>
    <w:p w14:paraId="30B1BF4B" w14:textId="77777777" w:rsidR="00947AD5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Все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обязаны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использовать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шлем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соревнований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включая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прохождение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Спец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Участков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транзита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между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ними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Шлем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соответствовать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требованиям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каждой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Посадка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состояние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пригодность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шлема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находятся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под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ответственностью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  <w:r w:rsidR="00947AD5">
        <w:rPr>
          <w:rFonts w:eastAsia="Times New Roman" w:cs="Times New Roman"/>
          <w:color w:val="333333"/>
          <w:sz w:val="24"/>
          <w:szCs w:val="20"/>
          <w:lang w:eastAsia="ru-RU"/>
        </w:rPr>
        <w:t xml:space="preserve"> </w:t>
      </w:r>
    </w:p>
    <w:p w14:paraId="2E046256" w14:textId="77777777" w:rsidR="00875C2C" w:rsidRPr="00947AD5" w:rsidRDefault="00947AD5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>
        <w:rPr>
          <w:rFonts w:eastAsia="Times New Roman" w:cs="Times New Roman"/>
          <w:color w:val="333333"/>
          <w:sz w:val="24"/>
          <w:szCs w:val="20"/>
          <w:lang w:eastAsia="ru-RU"/>
        </w:rPr>
        <w:t>Рекомендуется использовать защиту колена, локтя, защиту органов зрения (маска, очки) и перчатки.</w:t>
      </w:r>
    </w:p>
    <w:p w14:paraId="793D38A8" w14:textId="77777777" w:rsidR="00875C2C" w:rsidRPr="00875C2C" w:rsidRDefault="00875C2C" w:rsidP="00B93E06">
      <w:pPr>
        <w:spacing w:before="336" w:after="240" w:line="240" w:lineRule="auto"/>
        <w:outlineLvl w:val="2"/>
        <w:rPr>
          <w:rFonts w:ascii="Arial" w:eastAsia="Times New Roman" w:hAnsi="Arial" w:cs="Arial"/>
          <w:color w:val="00577C"/>
          <w:sz w:val="30"/>
          <w:szCs w:val="30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lastRenderedPageBreak/>
        <w:t>5. Охрана окружающей среды</w:t>
      </w:r>
    </w:p>
    <w:p w14:paraId="3CB386CF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позволяют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заезжать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отдаленные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места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дикой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природы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очень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важно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чтобы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все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спортсмены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уважали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окружающую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среду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оставляли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после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себя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следов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Следующие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призваны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сохранить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наши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proofErr w:type="spellStart"/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трейлы</w:t>
      </w:r>
      <w:proofErr w:type="spellEnd"/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наше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катание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первозданном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виде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:</w:t>
      </w:r>
    </w:p>
    <w:p w14:paraId="4E477DC1" w14:textId="77777777" w:rsidR="00875C2C" w:rsidRPr="00B94F7D" w:rsidRDefault="00875C2C" w:rsidP="00B93E06">
      <w:pPr>
        <w:numPr>
          <w:ilvl w:val="0"/>
          <w:numId w:val="1"/>
        </w:numPr>
        <w:spacing w:after="100" w:line="240" w:lineRule="auto"/>
        <w:ind w:left="960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запрещены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отрывные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одноразовые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линзы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;</w:t>
      </w:r>
    </w:p>
    <w:p w14:paraId="27B024B0" w14:textId="77777777" w:rsidR="00875C2C" w:rsidRPr="00B94F7D" w:rsidRDefault="00875C2C" w:rsidP="00B93E06">
      <w:pPr>
        <w:numPr>
          <w:ilvl w:val="0"/>
          <w:numId w:val="1"/>
        </w:numPr>
        <w:spacing w:after="100" w:line="240" w:lineRule="auto"/>
        <w:ind w:left="960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запрещена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утилизация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упаковок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спортивного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питания</w:t>
      </w:r>
      <w:r w:rsidR="00B94F7D"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 xml:space="preserve"> и другого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;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оставляют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собой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наложить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взыскание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любого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чьи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действия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способны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загрязнить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окружающую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среду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;</w:t>
      </w:r>
    </w:p>
    <w:p w14:paraId="5A30E36E" w14:textId="77777777" w:rsidR="00875C2C" w:rsidRPr="00875C2C" w:rsidRDefault="00875C2C" w:rsidP="00B93E06">
      <w:pPr>
        <w:spacing w:before="336" w:after="240" w:line="240" w:lineRule="auto"/>
        <w:outlineLvl w:val="2"/>
        <w:rPr>
          <w:rFonts w:ascii="Arial" w:eastAsia="Times New Roman" w:hAnsi="Arial" w:cs="Arial"/>
          <w:color w:val="00577C"/>
          <w:sz w:val="30"/>
          <w:szCs w:val="30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t>6. Штрафы и условия дисквалификации</w:t>
      </w:r>
    </w:p>
    <w:p w14:paraId="2091DA97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6.1. Срезка траекторий</w:t>
      </w:r>
    </w:p>
    <w:p w14:paraId="167B8E5A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Срезка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траекторий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получения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преимущества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привести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порче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окружающей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среды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так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привнесению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неспортивного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духа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Поэтому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который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пытаясь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сэкономить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выбирает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траекторию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вне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разметки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дисквалифицирован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1D10CEB7" w14:textId="35C3030E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применить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наказание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виде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штрафных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минут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случае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если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срезав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траекторию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получил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преимуществ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Однако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спортсмен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понимать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,</w:t>
      </w:r>
      <w:r w:rsidR="003D5CC6">
        <w:rPr>
          <w:rFonts w:eastAsia="Times New Roman" w:cs="Times New Roman"/>
          <w:color w:val="333333"/>
          <w:sz w:val="24"/>
          <w:szCs w:val="20"/>
          <w:lang w:eastAsia="ru-RU"/>
        </w:rPr>
        <w:t xml:space="preserve"> </w:t>
      </w:r>
      <w:proofErr w:type="gramStart"/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что</w:t>
      </w:r>
      <w:proofErr w:type="gramEnd"/>
      <w:r w:rsidR="003D5CC6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минуя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правильную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траекторию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он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рискует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дисквалифицированным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28D708EA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6.2. Нелегальное изменение трассы</w:t>
      </w:r>
    </w:p>
    <w:p w14:paraId="5C7DC8F4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Преднамеренное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изменение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разметки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уничтожение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деревьев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веток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них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также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перемещение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камней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трассе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запрещено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карается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штрафом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5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минут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времени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ГК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60933193" w14:textId="77777777" w:rsidR="00875C2C" w:rsidRPr="00B94F7D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Допускается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чистка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трассы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мусора</w:t>
      </w:r>
      <w:r w:rsid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,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упавших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веток</w:t>
      </w:r>
      <w:r w:rsid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 xml:space="preserve"> и камней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B94F7D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предусмотренных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B94F7D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организатором</w:t>
      </w:r>
      <w:r w:rsidRPr="00B94F7D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09E1B4B0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6.3. Опоздание на </w:t>
      </w:r>
      <w:proofErr w:type="gramStart"/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Спец-участок</w:t>
      </w:r>
      <w:proofErr w:type="gramEnd"/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 / Пропуск старта</w:t>
      </w:r>
    </w:p>
    <w:p w14:paraId="32DD8713" w14:textId="77777777" w:rsidR="00875C2C" w:rsidRPr="00483C98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Опоздавшие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должны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следовать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указаниям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судьи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того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чтобы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приступить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7793B426" w14:textId="77777777" w:rsidR="00875C2C" w:rsidRPr="00483C98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Несоблюдение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указаний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судьи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приводит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наказаниям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виде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штрафного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времени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(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рекомендации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пункте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6.6).</w:t>
      </w:r>
    </w:p>
    <w:p w14:paraId="7873043F" w14:textId="77777777" w:rsidR="00875C2C" w:rsidRPr="00483C98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опоздавший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старт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Спец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Участка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более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чем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30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минут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после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его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назначенного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времени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дисквалифицирован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3BB24881" w14:textId="77777777" w:rsidR="003D5CC6" w:rsidRDefault="00875C2C" w:rsidP="003D5CC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6.4. Незаконная сторонняя помощь</w:t>
      </w:r>
    </w:p>
    <w:p w14:paraId="242DAD50" w14:textId="41945069" w:rsidR="00875C2C" w:rsidRPr="003D5CC6" w:rsidRDefault="00875C2C" w:rsidP="003D5CC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рекомендуется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помогать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конкурентам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время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прохождения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этапа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Однако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воспользовавшийся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помощью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стороны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proofErr w:type="spellStart"/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неучастника</w:t>
      </w:r>
      <w:proofErr w:type="spellEnd"/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без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lastRenderedPageBreak/>
        <w:t>дополнительного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согласования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Директором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B93E06"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дисквалифицирован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Такая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помощь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включает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себя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помощь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стороны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команды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для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обслуживания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перевозки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экипировки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этапе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075E9C0D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6.5. Неспортивное поведение</w:t>
      </w:r>
    </w:p>
    <w:p w14:paraId="539544DC" w14:textId="77777777" w:rsidR="00875C2C" w:rsidRPr="00483C98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предполагают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дружественный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формат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соревнований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Поэтому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любое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неуважительное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поведение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проявленное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другим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участникам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судьям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организаторам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соревнований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повлечь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собой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дисквалификацию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207F9739" w14:textId="77777777" w:rsidR="00875C2C" w:rsidRPr="00483C98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Если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спортсмен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преднамеренно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пропускает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более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сильного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трассе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такое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поведение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также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признается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неспортивным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карается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взысканиями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усмотрение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судьи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вплоть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дисквалификации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br/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Употребление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алкогольных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напитков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наркотических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средств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участником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соревнований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зоне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проведения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соревнований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карается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дисквалификацией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спортсмена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59D91D61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6.6. Наложение взысканий</w:t>
      </w:r>
    </w:p>
    <w:p w14:paraId="7948EA80" w14:textId="77777777" w:rsidR="00875C2C" w:rsidRPr="00483C98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483C98"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Приморской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несет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ответственность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применение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взысканий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имеет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последнее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слово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вынесении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решений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7D592FA6" w14:textId="77777777" w:rsidR="00875C2C" w:rsidRPr="00483C98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назначить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специальных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«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Курсирующих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маршалов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»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которые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могут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перемещаться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различным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спорным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точкам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их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усмотрению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Такие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маршалы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обязаны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сообщать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организатору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всех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выявленных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нарушениях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6185FCF2" w14:textId="77777777" w:rsidR="00875C2C" w:rsidRPr="00483C98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Каждое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взыскание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должно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зарегистрировано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организатором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течение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30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минут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после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финиша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последнего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участника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483C98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последнем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Спец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483C98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Участке</w:t>
      </w:r>
      <w:r w:rsidRPr="00483C98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1DBFD4BA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6.7. Рекомендованные типы взысканий</w:t>
      </w:r>
    </w:p>
    <w:tbl>
      <w:tblPr>
        <w:tblW w:w="5040" w:type="pct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41"/>
        <w:gridCol w:w="4173"/>
      </w:tblGrid>
      <w:tr w:rsidR="00875C2C" w:rsidRPr="00875C2C" w14:paraId="4B5FB22C" w14:textId="77777777" w:rsidTr="00AC3279">
        <w:trPr>
          <w:trHeight w:val="469"/>
          <w:tblHeader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6E6E6"/>
            <w:vAlign w:val="center"/>
            <w:hideMark/>
          </w:tcPr>
          <w:p w14:paraId="63509672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6E6E6"/>
            <w:vAlign w:val="center"/>
            <w:hideMark/>
          </w:tcPr>
          <w:p w14:paraId="25A87A11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</w:t>
            </w:r>
          </w:p>
        </w:tc>
      </w:tr>
      <w:tr w:rsidR="00875C2C" w:rsidRPr="00875C2C" w14:paraId="70DA83DC" w14:textId="77777777" w:rsidTr="00AC3279">
        <w:trPr>
          <w:trHeight w:val="1523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430D37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Опоздание на старт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45EB88A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Опоздание на 5- минут = штраф 1 минута</w:t>
            </w: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Опоздание на 5+минут = 5-минутный штраф</w:t>
            </w: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Опоздание на 30+ минут = DSQ</w:t>
            </w:r>
          </w:p>
        </w:tc>
      </w:tr>
      <w:tr w:rsidR="00875C2C" w:rsidRPr="00875C2C" w14:paraId="7400683D" w14:textId="77777777" w:rsidTr="00AC3279">
        <w:trPr>
          <w:trHeight w:val="740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A018756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нарушение на старте (</w:t>
            </w:r>
            <w:proofErr w:type="spellStart"/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фальшстарт</w:t>
            </w:r>
            <w:proofErr w:type="spellEnd"/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старт с хода)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7B19DD2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сек на усмотрение судьи</w:t>
            </w:r>
          </w:p>
        </w:tc>
      </w:tr>
      <w:tr w:rsidR="00875C2C" w:rsidRPr="00875C2C" w14:paraId="274E5262" w14:textId="77777777" w:rsidTr="00AC3279">
        <w:trPr>
          <w:trHeight w:val="740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ABDC2D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Срезание трассы с нарушением разметки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2A9978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сек на усмотрение судьи вплоть до DSQ</w:t>
            </w:r>
          </w:p>
        </w:tc>
      </w:tr>
      <w:tr w:rsidR="00875C2C" w:rsidRPr="00875C2C" w14:paraId="28A876AF" w14:textId="77777777" w:rsidTr="00AC3279">
        <w:trPr>
          <w:trHeight w:val="469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BB3F84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Нелегальное изменение трассы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4804A1F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875C2C" w:rsidRPr="00875C2C" w14:paraId="620CA7F0" w14:textId="77777777" w:rsidTr="00AC3279">
        <w:trPr>
          <w:trHeight w:val="484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DDE5DF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Нелегальная помощь со стороны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C89519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DSQ</w:t>
            </w:r>
          </w:p>
        </w:tc>
      </w:tr>
      <w:tr w:rsidR="00875C2C" w:rsidRPr="00875C2C" w14:paraId="67A60C8B" w14:textId="77777777" w:rsidTr="00AC3279">
        <w:trPr>
          <w:trHeight w:val="469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A938372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Нелегальный </w:t>
            </w:r>
            <w:proofErr w:type="spellStart"/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шаттлинг</w:t>
            </w:r>
            <w:proofErr w:type="spellEnd"/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267D6A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DSQ</w:t>
            </w:r>
          </w:p>
        </w:tc>
      </w:tr>
      <w:tr w:rsidR="00875C2C" w:rsidRPr="00875C2C" w14:paraId="5A48CB39" w14:textId="77777777" w:rsidTr="00AC3279">
        <w:trPr>
          <w:trHeight w:val="469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83C23CF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Потеря номера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636AAF1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секунд</w:t>
            </w:r>
          </w:p>
        </w:tc>
      </w:tr>
      <w:tr w:rsidR="00D74ADE" w:rsidRPr="00875C2C" w14:paraId="48EB5084" w14:textId="77777777" w:rsidTr="00AC3279">
        <w:trPr>
          <w:trHeight w:val="469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0BB88D" w14:textId="7ACC44FC" w:rsidR="00D74ADE" w:rsidRPr="00875C2C" w:rsidRDefault="00D74ADE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финиша СУ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2B3DB28" w14:textId="702EEA8B" w:rsidR="00D74ADE" w:rsidRPr="00875C2C" w:rsidRDefault="00D74ADE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Худшее время категории +30 секунд</w:t>
            </w:r>
          </w:p>
        </w:tc>
      </w:tr>
      <w:tr w:rsidR="00875C2C" w:rsidRPr="00875C2C" w14:paraId="78CD8ACF" w14:textId="77777777" w:rsidTr="00AC3279">
        <w:trPr>
          <w:trHeight w:val="484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A92439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Неспортивное поведение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DF625E" w14:textId="77777777" w:rsidR="00875C2C" w:rsidRPr="00875C2C" w:rsidRDefault="00875C2C" w:rsidP="00B93E06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судьи вплоть до DSQ</w:t>
            </w:r>
          </w:p>
        </w:tc>
      </w:tr>
    </w:tbl>
    <w:p w14:paraId="0FDF3A65" w14:textId="77777777" w:rsidR="00875C2C" w:rsidRPr="00875C2C" w:rsidRDefault="00875C2C" w:rsidP="00B93E06">
      <w:pPr>
        <w:spacing w:before="336" w:after="240" w:line="240" w:lineRule="auto"/>
        <w:outlineLvl w:val="2"/>
        <w:rPr>
          <w:rFonts w:ascii="Arial" w:eastAsia="Times New Roman" w:hAnsi="Arial" w:cs="Arial"/>
          <w:color w:val="00577C"/>
          <w:sz w:val="30"/>
          <w:szCs w:val="30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t>7. Информирование</w:t>
      </w:r>
    </w:p>
    <w:p w14:paraId="01CFE7A6" w14:textId="77777777" w:rsidR="00875C2C" w:rsidRPr="00AC3279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Регламент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доступен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момента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анонсирования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содержать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себе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информацию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формате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предварительном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расписании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особенных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правилах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этапа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1FF67A91" w14:textId="77777777" w:rsidR="00875C2C" w:rsidRPr="00AC3279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организатор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имеет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право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включение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регламент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индивидуальных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противоречащих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общим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правилам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Приморской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4DC8DF9B" w14:textId="77777777" w:rsidR="00875C2C" w:rsidRPr="00875C2C" w:rsidRDefault="00875C2C" w:rsidP="00B93E0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7.1. Технический гид</w:t>
      </w:r>
    </w:p>
    <w:p w14:paraId="2E37128A" w14:textId="77777777" w:rsidR="00875C2C" w:rsidRPr="00AC3279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Официальный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технический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гид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гонке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быть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опубликован</w:t>
      </w:r>
      <w:r w:rsidR="00947AD5">
        <w:rPr>
          <w:rFonts w:eastAsia="Times New Roman" w:cs="Times New Roman"/>
          <w:color w:val="333333"/>
          <w:sz w:val="24"/>
          <w:szCs w:val="20"/>
          <w:lang w:eastAsia="ru-RU"/>
        </w:rPr>
        <w:t xml:space="preserve"> не позднее, чем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947AD5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2 дня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каждого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этапа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Он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содержать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себе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детальную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программу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мероприятия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информацию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локации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местные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правила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особенности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который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обязан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знать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11CF1665" w14:textId="77777777" w:rsidR="00875C2C" w:rsidRPr="00AC3279" w:rsidRDefault="00875C2C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Ответственность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ознакомление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техническим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гидом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лежит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каждом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Незнание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освобождает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ответственности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53E69D19" w14:textId="77777777" w:rsidR="003D5CC6" w:rsidRDefault="00875C2C" w:rsidP="003D5CC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7.2. Брифинг</w:t>
      </w:r>
    </w:p>
    <w:p w14:paraId="61AFE5ED" w14:textId="5125BD45" w:rsidR="00875C2C" w:rsidRPr="003D5CC6" w:rsidRDefault="00875C2C" w:rsidP="003D5CC6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Каждый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этап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AC3279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Приморской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proofErr w:type="spellStart"/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proofErr w:type="spellEnd"/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должен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включать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себя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брифинг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гонщиками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перед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началом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соревнований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обсуждаются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изменения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правилах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траекториях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тайминге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других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деталях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разметки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пунктов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питания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пунктов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первой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медицинской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помощи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д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Неявка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гонщика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не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может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являться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оправданием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случае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нарушения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им</w:t>
      </w:r>
      <w:r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правил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3414996D" w14:textId="77777777" w:rsidR="00875C2C" w:rsidRPr="00875C2C" w:rsidRDefault="00875C2C" w:rsidP="00B93E06">
      <w:pPr>
        <w:spacing w:before="336" w:after="240" w:line="240" w:lineRule="auto"/>
        <w:outlineLvl w:val="2"/>
        <w:rPr>
          <w:rFonts w:ascii="Arial" w:eastAsia="Times New Roman" w:hAnsi="Arial" w:cs="Arial"/>
          <w:color w:val="00577C"/>
          <w:sz w:val="30"/>
          <w:szCs w:val="30"/>
          <w:lang w:eastAsia="ru-RU"/>
        </w:rPr>
      </w:pPr>
      <w:r w:rsidRPr="00875C2C">
        <w:rPr>
          <w:rFonts w:ascii="Arial" w:eastAsia="Times New Roman" w:hAnsi="Arial" w:cs="Arial"/>
          <w:b/>
          <w:bCs/>
          <w:color w:val="00577C"/>
          <w:sz w:val="30"/>
          <w:szCs w:val="30"/>
          <w:bdr w:val="none" w:sz="0" w:space="0" w:color="auto" w:frame="1"/>
          <w:lang w:eastAsia="ru-RU"/>
        </w:rPr>
        <w:t>8. Рейтинг, очки, титулы</w:t>
      </w:r>
    </w:p>
    <w:p w14:paraId="154ECCC2" w14:textId="77777777" w:rsidR="00875C2C" w:rsidRDefault="00AC3279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Приморская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Серия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награждает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спортсменов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</w:t>
      </w:r>
      <w:r w:rsidR="00875C2C"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наибольшим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количество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рейтинговых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очков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(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см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.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раздел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9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).</w:t>
      </w:r>
    </w:p>
    <w:p w14:paraId="41320506" w14:textId="59AE2436" w:rsidR="008D3243" w:rsidRPr="00875C2C" w:rsidRDefault="008D3243" w:rsidP="008D3243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lastRenderedPageBreak/>
        <w:t>8.1. Личный зачет</w:t>
      </w:r>
    </w:p>
    <w:p w14:paraId="0B11E002" w14:textId="33CFE3C7" w:rsidR="00875C2C" w:rsidRPr="00AC3279" w:rsidRDefault="008D3243" w:rsidP="00B93E06">
      <w:pPr>
        <w:spacing w:after="312" w:line="240" w:lineRule="auto"/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</w:pPr>
      <w:r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Личный о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бщий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зачет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идет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</w:t>
      </w:r>
      <w:r w:rsidR="00875C2C"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сумме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результатов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</w:t>
      </w:r>
      <w:r w:rsidR="00875C2C"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всех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Этапах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6660D2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 (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Если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в</w:t>
      </w:r>
      <w:r w:rsidR="00875C2C"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заявлено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4</w:t>
      </w:r>
      <w:r w:rsidR="00875C2C"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Этапа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,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к</w:t>
      </w:r>
      <w:r w:rsidR="00875C2C" w:rsidRPr="00AC3279">
        <w:rPr>
          <w:rFonts w:ascii="Lato" w:eastAsia="Times New Roman" w:hAnsi="Lato" w:cs="Lato"/>
          <w:color w:val="333333"/>
          <w:sz w:val="24"/>
          <w:szCs w:val="20"/>
          <w:lang w:eastAsia="ru-RU"/>
        </w:rPr>
        <w:t> 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общему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зачету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будут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считаться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4 </w:t>
      </w:r>
      <w:r w:rsidR="00875C2C"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результата</w:t>
      </w:r>
      <w:r w:rsidR="00875C2C"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).</w:t>
      </w:r>
    </w:p>
    <w:p w14:paraId="47CB62AD" w14:textId="3E37D33A" w:rsidR="00875C2C" w:rsidRDefault="00875C2C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Общий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победитель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="006660D2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Приморской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proofErr w:type="spellStart"/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proofErr w:type="spellEnd"/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будет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награжден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титулом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Чемпиона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(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Чемпионки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) </w:t>
      </w:r>
      <w:r w:rsidR="006660D2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Примор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ской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proofErr w:type="spellStart"/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Эндуро</w:t>
      </w:r>
      <w:proofErr w:type="spellEnd"/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 xml:space="preserve"> </w:t>
      </w:r>
      <w:r w:rsidRPr="00AC3279">
        <w:rPr>
          <w:rFonts w:ascii="Calibri" w:eastAsia="Times New Roman" w:hAnsi="Calibri" w:cs="Calibri"/>
          <w:color w:val="333333"/>
          <w:sz w:val="24"/>
          <w:szCs w:val="20"/>
          <w:lang w:eastAsia="ru-RU"/>
        </w:rPr>
        <w:t>Серии</w:t>
      </w:r>
      <w:r w:rsidRPr="00AC3279">
        <w:rPr>
          <w:rFonts w:ascii="Lato" w:eastAsia="Times New Roman" w:hAnsi="Lato" w:cs="Times New Roman"/>
          <w:color w:val="333333"/>
          <w:sz w:val="24"/>
          <w:szCs w:val="20"/>
          <w:lang w:eastAsia="ru-RU"/>
        </w:rPr>
        <w:t>.</w:t>
      </w:r>
    </w:p>
    <w:p w14:paraId="7B9871FA" w14:textId="153C536D" w:rsidR="008D3243" w:rsidRPr="00875C2C" w:rsidRDefault="008D3243" w:rsidP="008D3243">
      <w:pPr>
        <w:spacing w:before="336" w:after="240" w:line="240" w:lineRule="auto"/>
        <w:outlineLvl w:val="4"/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577C"/>
          <w:sz w:val="24"/>
          <w:szCs w:val="24"/>
          <w:lang w:eastAsia="ru-RU"/>
        </w:rPr>
        <w:t>8.2. Командный зачет</w:t>
      </w:r>
    </w:p>
    <w:p w14:paraId="292B112A" w14:textId="7E149192" w:rsidR="008D3243" w:rsidRDefault="008D3243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>
        <w:rPr>
          <w:rFonts w:eastAsia="Times New Roman" w:cs="Times New Roman"/>
          <w:color w:val="333333"/>
          <w:sz w:val="24"/>
          <w:szCs w:val="20"/>
          <w:lang w:eastAsia="ru-RU"/>
        </w:rPr>
        <w:t xml:space="preserve">Допустимая численность команды 2-4 спортсмена. Команда набирает очки за счет суммирования результатов всех членов команды. </w:t>
      </w:r>
      <w:r w:rsidR="006660D2">
        <w:rPr>
          <w:rFonts w:eastAsia="Times New Roman" w:cs="Times New Roman"/>
          <w:color w:val="333333"/>
          <w:sz w:val="24"/>
          <w:szCs w:val="20"/>
          <w:lang w:eastAsia="ru-RU"/>
        </w:rPr>
        <w:t>В случае наличия более 2-х представителей команды в одной категории, результативн</w:t>
      </w:r>
      <w:r w:rsidR="00D74ADE">
        <w:rPr>
          <w:rFonts w:eastAsia="Times New Roman" w:cs="Times New Roman"/>
          <w:color w:val="333333"/>
          <w:sz w:val="24"/>
          <w:szCs w:val="20"/>
          <w:lang w:eastAsia="ru-RU"/>
        </w:rPr>
        <w:t>ыми считаются высшие</w:t>
      </w:r>
      <w:r w:rsidR="006660D2">
        <w:rPr>
          <w:rFonts w:eastAsia="Times New Roman" w:cs="Times New Roman"/>
          <w:color w:val="333333"/>
          <w:sz w:val="24"/>
          <w:szCs w:val="20"/>
          <w:lang w:eastAsia="ru-RU"/>
        </w:rPr>
        <w:t xml:space="preserve"> два.</w:t>
      </w:r>
    </w:p>
    <w:p w14:paraId="76218A44" w14:textId="5C83349E" w:rsidR="00D74ADE" w:rsidRDefault="009D53A6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>
        <w:rPr>
          <w:rFonts w:eastAsia="Times New Roman" w:cs="Times New Roman"/>
          <w:color w:val="333333"/>
          <w:sz w:val="24"/>
          <w:szCs w:val="20"/>
          <w:lang w:eastAsia="ru-RU"/>
        </w:rPr>
        <w:t xml:space="preserve">В случае </w:t>
      </w:r>
      <w:r w:rsidR="00DA00D1">
        <w:rPr>
          <w:rFonts w:eastAsia="Times New Roman" w:cs="Times New Roman"/>
          <w:color w:val="333333"/>
          <w:sz w:val="24"/>
          <w:szCs w:val="20"/>
          <w:lang w:eastAsia="ru-RU"/>
        </w:rPr>
        <w:t>регистрации менее 4 спортсменов на первом этапе, возможен добор команды на последующих. Добор осуществляется спортсменами, ранее не зарегистрированными в других командах по ходу текущего сезона.</w:t>
      </w:r>
    </w:p>
    <w:p w14:paraId="30867C19" w14:textId="2EF514A5" w:rsidR="00DA00D1" w:rsidRDefault="00DA00D1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>
        <w:rPr>
          <w:rFonts w:eastAsia="Times New Roman" w:cs="Times New Roman"/>
          <w:color w:val="333333"/>
          <w:sz w:val="24"/>
          <w:szCs w:val="20"/>
          <w:lang w:eastAsia="ru-RU"/>
        </w:rPr>
        <w:t>Переход из одной команды в другую по ходу сезона не возможен. До</w:t>
      </w:r>
      <w:r w:rsidR="00D7473A">
        <w:rPr>
          <w:rFonts w:eastAsia="Times New Roman" w:cs="Times New Roman"/>
          <w:color w:val="333333"/>
          <w:sz w:val="24"/>
          <w:szCs w:val="20"/>
          <w:lang w:eastAsia="ru-RU"/>
        </w:rPr>
        <w:t xml:space="preserve">пускается выход из команды, с участием в последующих этапах сезона вне командного зачета. Организатор информируется до регистрации! </w:t>
      </w:r>
      <w:bookmarkStart w:id="0" w:name="_GoBack"/>
      <w:bookmarkEnd w:id="0"/>
      <w:r w:rsidR="00D7473A">
        <w:rPr>
          <w:rFonts w:eastAsia="Times New Roman" w:cs="Times New Roman"/>
          <w:color w:val="333333"/>
          <w:sz w:val="24"/>
          <w:szCs w:val="20"/>
          <w:lang w:eastAsia="ru-RU"/>
        </w:rPr>
        <w:t>Очки, набранные спортсменом в составе команды ранее, остаются в её активе.</w:t>
      </w:r>
    </w:p>
    <w:p w14:paraId="3E3C9DBC" w14:textId="6774DAAB" w:rsidR="008D3243" w:rsidRDefault="008D3243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>
        <w:rPr>
          <w:rFonts w:eastAsia="Times New Roman" w:cs="Times New Roman"/>
          <w:color w:val="333333"/>
          <w:sz w:val="24"/>
          <w:szCs w:val="20"/>
          <w:lang w:eastAsia="ru-RU"/>
        </w:rPr>
        <w:t>Командный общий зачет идет по сумме результатов</w:t>
      </w:r>
      <w:r w:rsidR="006660D2">
        <w:rPr>
          <w:rFonts w:eastAsia="Times New Roman" w:cs="Times New Roman"/>
          <w:color w:val="333333"/>
          <w:sz w:val="24"/>
          <w:szCs w:val="20"/>
          <w:lang w:eastAsia="ru-RU"/>
        </w:rPr>
        <w:t>, на всех Этапах Серии.</w:t>
      </w:r>
    </w:p>
    <w:p w14:paraId="3C962777" w14:textId="017557D4" w:rsidR="006660D2" w:rsidRPr="008D3243" w:rsidRDefault="006660D2" w:rsidP="00B93E06">
      <w:pPr>
        <w:spacing w:after="312" w:line="240" w:lineRule="auto"/>
        <w:rPr>
          <w:rFonts w:eastAsia="Times New Roman" w:cs="Times New Roman"/>
          <w:color w:val="333333"/>
          <w:sz w:val="24"/>
          <w:szCs w:val="20"/>
          <w:lang w:eastAsia="ru-RU"/>
        </w:rPr>
      </w:pPr>
      <w:r>
        <w:rPr>
          <w:rFonts w:eastAsia="Times New Roman" w:cs="Times New Roman"/>
          <w:color w:val="333333"/>
          <w:sz w:val="24"/>
          <w:szCs w:val="20"/>
          <w:lang w:eastAsia="ru-RU"/>
        </w:rPr>
        <w:t xml:space="preserve">Спортсмены команды, победившей в Приморской </w:t>
      </w:r>
      <w:proofErr w:type="spellStart"/>
      <w:r>
        <w:rPr>
          <w:rFonts w:eastAsia="Times New Roman" w:cs="Times New Roman"/>
          <w:color w:val="333333"/>
          <w:sz w:val="24"/>
          <w:szCs w:val="20"/>
          <w:lang w:eastAsia="ru-RU"/>
        </w:rPr>
        <w:t>Эндуро</w:t>
      </w:r>
      <w:proofErr w:type="spellEnd"/>
      <w:r w:rsidR="003D5CC6">
        <w:rPr>
          <w:rFonts w:eastAsia="Times New Roman" w:cs="Times New Roman"/>
          <w:color w:val="333333"/>
          <w:sz w:val="24"/>
          <w:szCs w:val="20"/>
          <w:lang w:eastAsia="ru-RU"/>
        </w:rPr>
        <w:t xml:space="preserve"> Серии</w:t>
      </w:r>
      <w:r>
        <w:rPr>
          <w:rFonts w:eastAsia="Times New Roman" w:cs="Times New Roman"/>
          <w:color w:val="333333"/>
          <w:sz w:val="24"/>
          <w:szCs w:val="20"/>
          <w:lang w:eastAsia="ru-RU"/>
        </w:rPr>
        <w:t xml:space="preserve"> будут награждены титулом Чемпиона (Чемпионки) в командном зачете Приморской </w:t>
      </w:r>
      <w:proofErr w:type="spellStart"/>
      <w:r>
        <w:rPr>
          <w:rFonts w:eastAsia="Times New Roman" w:cs="Times New Roman"/>
          <w:color w:val="333333"/>
          <w:sz w:val="24"/>
          <w:szCs w:val="20"/>
          <w:lang w:eastAsia="ru-RU"/>
        </w:rPr>
        <w:t>Эндуро</w:t>
      </w:r>
      <w:proofErr w:type="spellEnd"/>
      <w:r>
        <w:rPr>
          <w:rFonts w:eastAsia="Times New Roman" w:cs="Times New Roman"/>
          <w:color w:val="333333"/>
          <w:sz w:val="24"/>
          <w:szCs w:val="20"/>
          <w:lang w:eastAsia="ru-RU"/>
        </w:rPr>
        <w:t xml:space="preserve"> серии.</w:t>
      </w:r>
    </w:p>
    <w:p w14:paraId="69BBE947" w14:textId="77777777" w:rsidR="00AC3279" w:rsidRDefault="00AC3279" w:rsidP="00AC3279">
      <w:pPr>
        <w:pStyle w:val="3"/>
        <w:shd w:val="clear" w:color="auto" w:fill="F6F6F6"/>
        <w:spacing w:before="336" w:beforeAutospacing="0" w:after="240" w:afterAutospacing="0"/>
        <w:rPr>
          <w:rFonts w:ascii="Arial" w:hAnsi="Arial" w:cs="Arial"/>
          <w:b w:val="0"/>
          <w:bCs w:val="0"/>
          <w:color w:val="00577C"/>
          <w:sz w:val="36"/>
          <w:szCs w:val="36"/>
        </w:rPr>
      </w:pPr>
      <w:r>
        <w:rPr>
          <w:rStyle w:val="a3"/>
          <w:rFonts w:ascii="Arial" w:hAnsi="Arial" w:cs="Arial"/>
          <w:b/>
          <w:bCs/>
          <w:color w:val="00577C"/>
          <w:sz w:val="36"/>
          <w:szCs w:val="36"/>
          <w:bdr w:val="none" w:sz="0" w:space="0" w:color="auto" w:frame="1"/>
        </w:rPr>
        <w:t>9. Таблица начисления очков по итогам гонки</w:t>
      </w:r>
    </w:p>
    <w:p w14:paraId="68F1355D" w14:textId="77777777" w:rsidR="00AC3279" w:rsidRPr="00AC3279" w:rsidRDefault="00AC3279" w:rsidP="00875C2C">
      <w:pPr>
        <w:shd w:val="clear" w:color="auto" w:fill="F6F6F6"/>
        <w:spacing w:after="312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tbl>
      <w:tblPr>
        <w:tblW w:w="5940" w:type="dxa"/>
        <w:tblLook w:val="04A0" w:firstRow="1" w:lastRow="0" w:firstColumn="1" w:lastColumn="0" w:noHBand="0" w:noVBand="1"/>
      </w:tblPr>
      <w:tblGrid>
        <w:gridCol w:w="1651"/>
        <w:gridCol w:w="1135"/>
        <w:gridCol w:w="1776"/>
        <w:gridCol w:w="1378"/>
      </w:tblGrid>
      <w:tr w:rsidR="00AC3279" w:rsidRPr="00AC3279" w14:paraId="735BC0BB" w14:textId="77777777" w:rsidTr="00AC3279">
        <w:trPr>
          <w:trHeight w:val="499"/>
        </w:trPr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81"/>
            <w:noWrap/>
            <w:vAlign w:val="center"/>
            <w:hideMark/>
          </w:tcPr>
          <w:p w14:paraId="0899123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Начисление очков по итогам гонки</w:t>
            </w:r>
          </w:p>
        </w:tc>
      </w:tr>
      <w:tr w:rsidR="00AC3279" w:rsidRPr="00AC3279" w14:paraId="7A071354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FDCB7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73155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Категории</w:t>
            </w:r>
          </w:p>
        </w:tc>
      </w:tr>
      <w:tr w:rsidR="00AC3279" w:rsidRPr="00AC3279" w14:paraId="597E4B17" w14:textId="77777777" w:rsidTr="00AC3279">
        <w:trPr>
          <w:trHeight w:val="499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7D847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81"/>
            <w:noWrap/>
            <w:vAlign w:val="center"/>
            <w:hideMark/>
          </w:tcPr>
          <w:p w14:paraId="764F81F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Elite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81"/>
            <w:noWrap/>
            <w:vAlign w:val="center"/>
            <w:hideMark/>
          </w:tcPr>
          <w:p w14:paraId="6339347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Juniors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81"/>
            <w:noWrap/>
            <w:vAlign w:val="center"/>
            <w:hideMark/>
          </w:tcPr>
          <w:p w14:paraId="249DEC4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Open</w:t>
            </w:r>
          </w:p>
        </w:tc>
      </w:tr>
      <w:tr w:rsidR="00AC3279" w:rsidRPr="00AC3279" w14:paraId="37358EEF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38F64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79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B0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</w:tr>
      <w:tr w:rsidR="00AC3279" w:rsidRPr="00AC3279" w14:paraId="0AECDA34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B92D2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2D0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48C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</w:tr>
      <w:tr w:rsidR="00AC3279" w:rsidRPr="00AC3279" w14:paraId="332B5158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BC38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B6B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0B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</w:tr>
      <w:tr w:rsidR="00AC3279" w:rsidRPr="00AC3279" w14:paraId="332F936F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C7BE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2C1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C8F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AC3279" w:rsidRPr="00AC3279" w14:paraId="7E59BC27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7CBC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BC4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CF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</w:tr>
      <w:tr w:rsidR="00AC3279" w:rsidRPr="00AC3279" w14:paraId="5ECB6FE2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942ED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02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070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</w:tr>
      <w:tr w:rsidR="00AC3279" w:rsidRPr="00AC3279" w14:paraId="67B97A53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9010D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A70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E7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</w:tr>
      <w:tr w:rsidR="00AC3279" w:rsidRPr="00AC3279" w14:paraId="1577CF1A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6AA9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B7B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35F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</w:tr>
      <w:tr w:rsidR="00AC3279" w:rsidRPr="00AC3279" w14:paraId="62AB6373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50E81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BDC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6C10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  <w:tr w:rsidR="00AC3279" w:rsidRPr="00AC3279" w14:paraId="4084B6DA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3111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534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EC5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AC3279" w:rsidRPr="00AC3279" w14:paraId="25117FC1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67A7D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59A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CF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</w:tr>
      <w:tr w:rsidR="00AC3279" w:rsidRPr="00AC3279" w14:paraId="2D2B8F4D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EDFA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3A5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4E0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</w:tr>
      <w:tr w:rsidR="00AC3279" w:rsidRPr="00AC3279" w14:paraId="6BA88A32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5380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D06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453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</w:tr>
      <w:tr w:rsidR="00AC3279" w:rsidRPr="00AC3279" w14:paraId="664C89DE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CA83B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F94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A5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AC3279" w:rsidRPr="00AC3279" w14:paraId="7FBD0EA4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1FEB0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752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995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AC3279" w:rsidRPr="00AC3279" w14:paraId="7F2856D6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E7B5C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AB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914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AC3279" w:rsidRPr="00AC3279" w14:paraId="3536A6D0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984E3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AB8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786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AC3279" w:rsidRPr="00AC3279" w14:paraId="6DF38FC3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A578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80F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3B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AC3279" w:rsidRPr="00AC3279" w14:paraId="3816AEB8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DF1C2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0F2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F90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AC3279" w:rsidRPr="00AC3279" w14:paraId="146FBBC5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9A6A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3E6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77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AC3279" w:rsidRPr="00AC3279" w14:paraId="5D9D53AF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831F2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EF0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E38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C3279" w:rsidRPr="00AC3279" w14:paraId="23475955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04FC4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15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8F0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AC3279" w:rsidRPr="00AC3279" w14:paraId="2A8E2B7F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AD37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D6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73C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AC3279" w:rsidRPr="00AC3279" w14:paraId="2A865A33" w14:textId="77777777" w:rsidTr="00B93E06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77EA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AC8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908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AC3279" w:rsidRPr="00AC3279" w14:paraId="0517D72C" w14:textId="77777777" w:rsidTr="00B93E06">
        <w:trPr>
          <w:trHeight w:val="4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F1C5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DA5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7BF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AC3279" w:rsidRPr="00AC3279" w14:paraId="06190F8F" w14:textId="77777777" w:rsidTr="00B93E06">
        <w:trPr>
          <w:trHeight w:val="402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A667C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4C3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8F8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AC3279" w:rsidRPr="00AC3279" w14:paraId="7F4F27B3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7693A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2C9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C8D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AC3279" w:rsidRPr="00AC3279" w14:paraId="7EDF6A5D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B30400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452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91C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AC3279" w:rsidRPr="00AC3279" w14:paraId="5CDCFA6B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0615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A55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E1A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AC3279" w:rsidRPr="00AC3279" w14:paraId="70236562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FB58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1A5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5A9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AC3279" w:rsidRPr="00AC3279" w14:paraId="58676C45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F5525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C99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8F7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6348D274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B17B1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198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845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29AF3EC7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E90D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8D1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82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4F497528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08142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47C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8F4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1B9696F5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066D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CBE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4FC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15B7291A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9ECA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11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0E7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56712E68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088B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85C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76D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20179AC5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0E358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7B04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2A8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29D15F84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9389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5F4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55B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195E5D64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4A257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304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084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30B93B92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197D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52F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BB5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5538EEE0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2F1BC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06BA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81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16B80E53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0DD06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3E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D22E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4684CC39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A30F0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362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DF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5EFAFB46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B8B5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39E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6733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0093580A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868E0F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C94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EAD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38FFF855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A52E68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1D27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508C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1EBE74AA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E696D1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A3C4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A03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5B807EC4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8E5BF4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9F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C759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C3279" w:rsidRPr="00AC3279" w14:paraId="5F72D347" w14:textId="77777777" w:rsidTr="00AC3279">
        <w:trPr>
          <w:trHeight w:val="402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8C1272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992B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D45" w14:textId="77777777" w:rsidR="00AC3279" w:rsidRPr="00AC3279" w:rsidRDefault="00AC3279" w:rsidP="00A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27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53202202" w14:textId="77777777" w:rsidR="00923FD9" w:rsidRDefault="00923FD9"/>
    <w:sectPr w:rsidR="0092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0381E"/>
    <w:multiLevelType w:val="multilevel"/>
    <w:tmpl w:val="3198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C5"/>
    <w:rsid w:val="00197340"/>
    <w:rsid w:val="00302014"/>
    <w:rsid w:val="003D5CC6"/>
    <w:rsid w:val="003E301A"/>
    <w:rsid w:val="00483C98"/>
    <w:rsid w:val="004963AB"/>
    <w:rsid w:val="005757B5"/>
    <w:rsid w:val="00644AC5"/>
    <w:rsid w:val="006660D2"/>
    <w:rsid w:val="007A16B1"/>
    <w:rsid w:val="008002EC"/>
    <w:rsid w:val="00875C2C"/>
    <w:rsid w:val="008D3243"/>
    <w:rsid w:val="00923FD9"/>
    <w:rsid w:val="00947AD5"/>
    <w:rsid w:val="009D53A6"/>
    <w:rsid w:val="00AC3279"/>
    <w:rsid w:val="00B03CBF"/>
    <w:rsid w:val="00B93E06"/>
    <w:rsid w:val="00B94F7D"/>
    <w:rsid w:val="00D7473A"/>
    <w:rsid w:val="00D74ADE"/>
    <w:rsid w:val="00DA00D1"/>
    <w:rsid w:val="00EE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6FE5"/>
  <w15:chartTrackingRefBased/>
  <w15:docId w15:val="{FDE2C7CB-0D70-4552-9787-8CBA0958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C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75C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C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5C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75C2C"/>
    <w:rPr>
      <w:b/>
      <w:bCs/>
    </w:rPr>
  </w:style>
  <w:style w:type="paragraph" w:styleId="a4">
    <w:name w:val="Normal (Web)"/>
    <w:basedOn w:val="a"/>
    <w:uiPriority w:val="99"/>
    <w:semiHidden/>
    <w:unhideWhenUsed/>
    <w:rsid w:val="0087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Андрюха</dc:creator>
  <cp:keywords/>
  <dc:description/>
  <cp:lastModifiedBy>Андрюха</cp:lastModifiedBy>
  <cp:revision>15</cp:revision>
  <dcterms:created xsi:type="dcterms:W3CDTF">2023-03-14T04:08:00Z</dcterms:created>
  <dcterms:modified xsi:type="dcterms:W3CDTF">2023-03-16T22:36:00Z</dcterms:modified>
</cp:coreProperties>
</file>